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95" w:rsidRDefault="00541095" w:rsidP="005410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1095" w:rsidRDefault="00541095" w:rsidP="00541095">
      <w:pPr>
        <w:widowControl w:val="0"/>
        <w:autoSpaceDE w:val="0"/>
        <w:autoSpaceDN w:val="0"/>
        <w:adjustRightInd w:val="0"/>
        <w:jc w:val="center"/>
      </w:pPr>
      <w:r>
        <w:t>PART 3035</w:t>
      </w:r>
    </w:p>
    <w:p w:rsidR="00541095" w:rsidRDefault="00541095" w:rsidP="00541095">
      <w:pPr>
        <w:widowControl w:val="0"/>
        <w:autoSpaceDE w:val="0"/>
        <w:autoSpaceDN w:val="0"/>
        <w:adjustRightInd w:val="0"/>
        <w:jc w:val="center"/>
      </w:pPr>
      <w:r>
        <w:t>BOAT ACCESS AREA DEVELOPMENT PROGRAM</w:t>
      </w:r>
    </w:p>
    <w:p w:rsidR="00541095" w:rsidRDefault="00541095" w:rsidP="00541095">
      <w:pPr>
        <w:widowControl w:val="0"/>
        <w:autoSpaceDE w:val="0"/>
        <w:autoSpaceDN w:val="0"/>
        <w:adjustRightInd w:val="0"/>
      </w:pPr>
    </w:p>
    <w:sectPr w:rsidR="00541095" w:rsidSect="005410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1095"/>
    <w:rsid w:val="00541095"/>
    <w:rsid w:val="005C3366"/>
    <w:rsid w:val="005D70C1"/>
    <w:rsid w:val="008F195C"/>
    <w:rsid w:val="00AC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3035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3035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