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25A" w:rsidRDefault="0067025A" w:rsidP="0067025A">
      <w:pPr>
        <w:widowControl w:val="0"/>
        <w:autoSpaceDE w:val="0"/>
        <w:autoSpaceDN w:val="0"/>
        <w:adjustRightInd w:val="0"/>
      </w:pPr>
      <w:bookmarkStart w:id="0" w:name="_GoBack"/>
      <w:bookmarkEnd w:id="0"/>
    </w:p>
    <w:p w:rsidR="0067025A" w:rsidRDefault="0067025A" w:rsidP="0067025A">
      <w:pPr>
        <w:widowControl w:val="0"/>
        <w:autoSpaceDE w:val="0"/>
        <w:autoSpaceDN w:val="0"/>
        <w:adjustRightInd w:val="0"/>
      </w:pPr>
      <w:r>
        <w:rPr>
          <w:b/>
          <w:bCs/>
        </w:rPr>
        <w:t>Section 3706.130  Objectives</w:t>
      </w:r>
      <w:r>
        <w:t xml:space="preserve"> </w:t>
      </w:r>
    </w:p>
    <w:p w:rsidR="0067025A" w:rsidRDefault="0067025A" w:rsidP="0067025A">
      <w:pPr>
        <w:widowControl w:val="0"/>
        <w:autoSpaceDE w:val="0"/>
        <w:autoSpaceDN w:val="0"/>
        <w:adjustRightInd w:val="0"/>
      </w:pPr>
    </w:p>
    <w:p w:rsidR="0067025A" w:rsidRDefault="0067025A" w:rsidP="0067025A">
      <w:pPr>
        <w:widowControl w:val="0"/>
        <w:autoSpaceDE w:val="0"/>
        <w:autoSpaceDN w:val="0"/>
        <w:adjustRightInd w:val="0"/>
      </w:pPr>
      <w:r>
        <w:t xml:space="preserve">In order to achieve the objectives of this Part, it is necessary to prohibit damaging or potentially damaging increases in flood stage or velocity caused by alterations in or encroachments upon the regulatory flood plain. All calculations of damaging or potentially damaging increases in flood stage or velocity shall assume a reasonably equal degree of encroachment of existing and potential uses in the flood plain and shall take into account the cumulative impact of such encroachment.  One or more approaches may be used to prevent increased flood heights and velocities and damages to flood plain uses: </w:t>
      </w:r>
    </w:p>
    <w:p w:rsidR="00CB6E69" w:rsidRDefault="00CB6E69" w:rsidP="0067025A">
      <w:pPr>
        <w:widowControl w:val="0"/>
        <w:autoSpaceDE w:val="0"/>
        <w:autoSpaceDN w:val="0"/>
        <w:adjustRightInd w:val="0"/>
      </w:pPr>
    </w:p>
    <w:p w:rsidR="0067025A" w:rsidRDefault="0067025A" w:rsidP="0067025A">
      <w:pPr>
        <w:widowControl w:val="0"/>
        <w:autoSpaceDE w:val="0"/>
        <w:autoSpaceDN w:val="0"/>
        <w:adjustRightInd w:val="0"/>
        <w:ind w:left="1440" w:hanging="720"/>
      </w:pPr>
      <w:r>
        <w:t>a)</w:t>
      </w:r>
      <w:r>
        <w:tab/>
        <w:t xml:space="preserve">Location of structures, landfills, or other construction outside of the regulatory flood plain, thus preserving the flood plain for uses which have no significant effect on the storage and conveyance of flood waters. </w:t>
      </w:r>
    </w:p>
    <w:p w:rsidR="00CB6E69" w:rsidRDefault="00CB6E69" w:rsidP="0067025A">
      <w:pPr>
        <w:widowControl w:val="0"/>
        <w:autoSpaceDE w:val="0"/>
        <w:autoSpaceDN w:val="0"/>
        <w:adjustRightInd w:val="0"/>
        <w:ind w:left="1440" w:hanging="720"/>
      </w:pPr>
    </w:p>
    <w:p w:rsidR="0067025A" w:rsidRDefault="0067025A" w:rsidP="0067025A">
      <w:pPr>
        <w:widowControl w:val="0"/>
        <w:autoSpaceDE w:val="0"/>
        <w:autoSpaceDN w:val="0"/>
        <w:adjustRightInd w:val="0"/>
        <w:ind w:left="1440" w:hanging="720"/>
      </w:pPr>
      <w:r>
        <w:t>b)</w:t>
      </w:r>
      <w:r>
        <w:tab/>
        <w:t xml:space="preserve">Location of limited construction in the flood fringe in accordance with Subpart E so that construction will be in itself safe from flood damage and will preserve a regulatory floodway designed to store and discharge flood waters with no significant increases in flood stage. </w:t>
      </w:r>
    </w:p>
    <w:p w:rsidR="00CB6E69" w:rsidRDefault="00CB6E69" w:rsidP="0067025A">
      <w:pPr>
        <w:widowControl w:val="0"/>
        <w:autoSpaceDE w:val="0"/>
        <w:autoSpaceDN w:val="0"/>
        <w:adjustRightInd w:val="0"/>
        <w:ind w:left="1440" w:hanging="720"/>
      </w:pPr>
    </w:p>
    <w:p w:rsidR="0067025A" w:rsidRDefault="0067025A" w:rsidP="0067025A">
      <w:pPr>
        <w:widowControl w:val="0"/>
        <w:autoSpaceDE w:val="0"/>
        <w:autoSpaceDN w:val="0"/>
        <w:adjustRightInd w:val="0"/>
        <w:ind w:left="1440" w:hanging="720"/>
      </w:pPr>
      <w:r>
        <w:t>c)</w:t>
      </w:r>
      <w:r>
        <w:tab/>
        <w:t xml:space="preserve">Elevation of structures safely above the regulatory flood protection elevation by the use of elevating members. </w:t>
      </w:r>
    </w:p>
    <w:sectPr w:rsidR="0067025A" w:rsidSect="0067025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7025A"/>
    <w:rsid w:val="00056B31"/>
    <w:rsid w:val="000C2DC7"/>
    <w:rsid w:val="005C3366"/>
    <w:rsid w:val="0067025A"/>
    <w:rsid w:val="00B4074C"/>
    <w:rsid w:val="00CB6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3706</vt:lpstr>
    </vt:vector>
  </TitlesOfParts>
  <Company>State of Illinois</Company>
  <LinksUpToDate>false</LinksUpToDate>
  <CharactersWithSpaces>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3706</dc:title>
  <dc:subject/>
  <dc:creator>Illinois General Assembly</dc:creator>
  <cp:keywords/>
  <dc:description/>
  <cp:lastModifiedBy>Roberts, John</cp:lastModifiedBy>
  <cp:revision>3</cp:revision>
  <dcterms:created xsi:type="dcterms:W3CDTF">2012-06-21T23:25:00Z</dcterms:created>
  <dcterms:modified xsi:type="dcterms:W3CDTF">2012-06-21T23:25:00Z</dcterms:modified>
</cp:coreProperties>
</file>