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917" w:rsidRDefault="00C15917" w:rsidP="00C15917">
      <w:pPr>
        <w:widowControl w:val="0"/>
        <w:autoSpaceDE w:val="0"/>
        <w:autoSpaceDN w:val="0"/>
        <w:adjustRightInd w:val="0"/>
      </w:pPr>
      <w:bookmarkStart w:id="0" w:name="_GoBack"/>
      <w:bookmarkEnd w:id="0"/>
    </w:p>
    <w:p w:rsidR="00C15917" w:rsidRDefault="00C15917" w:rsidP="00C15917">
      <w:pPr>
        <w:widowControl w:val="0"/>
        <w:autoSpaceDE w:val="0"/>
        <w:autoSpaceDN w:val="0"/>
        <w:adjustRightInd w:val="0"/>
      </w:pPr>
      <w:r>
        <w:rPr>
          <w:b/>
          <w:bCs/>
        </w:rPr>
        <w:t>Section 3706.440  Modifications, Additions or Replacement of Existing Structures</w:t>
      </w:r>
      <w:r>
        <w:t xml:space="preserve"> </w:t>
      </w:r>
    </w:p>
    <w:p w:rsidR="00C15917" w:rsidRDefault="00C15917" w:rsidP="00C15917">
      <w:pPr>
        <w:widowControl w:val="0"/>
        <w:autoSpaceDE w:val="0"/>
        <w:autoSpaceDN w:val="0"/>
        <w:adjustRightInd w:val="0"/>
      </w:pPr>
    </w:p>
    <w:p w:rsidR="00C15917" w:rsidRDefault="00C15917" w:rsidP="00C15917">
      <w:pPr>
        <w:widowControl w:val="0"/>
        <w:autoSpaceDE w:val="0"/>
        <w:autoSpaceDN w:val="0"/>
        <w:adjustRightInd w:val="0"/>
        <w:ind w:left="1440" w:hanging="720"/>
      </w:pPr>
      <w:r>
        <w:t>a)</w:t>
      </w:r>
      <w:r>
        <w:tab/>
        <w:t xml:space="preserve">Modifications, additions, or replacement of existing structures which legally comply with all codes and regulations may be permitted so long as the new construction does not increase the flood damageable floor area (excluding basement floor area) of the existing structure by more than twenty (20) percent, and does not obstruct flood flows.  Existing structures, as used in this Part, are structures in existence at the time the State Flood Plain Regulations become effective for the watershed in which the structure is located. </w:t>
      </w:r>
    </w:p>
    <w:p w:rsidR="006E1532" w:rsidRDefault="006E1532" w:rsidP="00C15917">
      <w:pPr>
        <w:widowControl w:val="0"/>
        <w:autoSpaceDE w:val="0"/>
        <w:autoSpaceDN w:val="0"/>
        <w:adjustRightInd w:val="0"/>
        <w:ind w:left="1440" w:hanging="720"/>
      </w:pPr>
    </w:p>
    <w:p w:rsidR="00C15917" w:rsidRDefault="00C15917" w:rsidP="00C15917">
      <w:pPr>
        <w:widowControl w:val="0"/>
        <w:autoSpaceDE w:val="0"/>
        <w:autoSpaceDN w:val="0"/>
        <w:adjustRightInd w:val="0"/>
        <w:ind w:left="1440" w:hanging="720"/>
      </w:pPr>
      <w:r>
        <w:t>b)</w:t>
      </w:r>
      <w:r>
        <w:tab/>
      </w:r>
      <w:proofErr w:type="spellStart"/>
      <w:r>
        <w:t>Floodproofing</w:t>
      </w:r>
      <w:proofErr w:type="spellEnd"/>
      <w:r>
        <w:t xml:space="preserve"> activities are permitted and encouraged, but must comply with Department and local </w:t>
      </w:r>
      <w:proofErr w:type="spellStart"/>
      <w:r>
        <w:t>floodproofing</w:t>
      </w:r>
      <w:proofErr w:type="spellEnd"/>
      <w:r>
        <w:t xml:space="preserve"> ordinances. </w:t>
      </w:r>
    </w:p>
    <w:p w:rsidR="00C15917" w:rsidRDefault="00C15917" w:rsidP="00C15917">
      <w:pPr>
        <w:widowControl w:val="0"/>
        <w:autoSpaceDE w:val="0"/>
        <w:autoSpaceDN w:val="0"/>
        <w:adjustRightInd w:val="0"/>
        <w:ind w:left="1440" w:hanging="720"/>
      </w:pPr>
    </w:p>
    <w:p w:rsidR="00C15917" w:rsidRDefault="00C15917" w:rsidP="00C15917">
      <w:pPr>
        <w:widowControl w:val="0"/>
        <w:autoSpaceDE w:val="0"/>
        <w:autoSpaceDN w:val="0"/>
        <w:adjustRightInd w:val="0"/>
        <w:ind w:left="1440" w:hanging="720"/>
      </w:pPr>
      <w:r>
        <w:t xml:space="preserve">(Source:  Amended at 2 Ill. Reg. 47, p. 89, effective November 27, 1978) </w:t>
      </w:r>
    </w:p>
    <w:sectPr w:rsidR="00C15917" w:rsidSect="00C1591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15917"/>
    <w:rsid w:val="005C3366"/>
    <w:rsid w:val="00664840"/>
    <w:rsid w:val="006C5F71"/>
    <w:rsid w:val="006E1532"/>
    <w:rsid w:val="00C15917"/>
    <w:rsid w:val="00F83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3706</vt:lpstr>
    </vt:vector>
  </TitlesOfParts>
  <Company>State of Illinois</Company>
  <LinksUpToDate>false</LinksUpToDate>
  <CharactersWithSpaces>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3706</dc:title>
  <dc:subject/>
  <dc:creator>Illinois General Assembly</dc:creator>
  <cp:keywords/>
  <dc:description/>
  <cp:lastModifiedBy>Roberts, John</cp:lastModifiedBy>
  <cp:revision>3</cp:revision>
  <dcterms:created xsi:type="dcterms:W3CDTF">2012-06-21T23:26:00Z</dcterms:created>
  <dcterms:modified xsi:type="dcterms:W3CDTF">2012-06-21T23:26:00Z</dcterms:modified>
</cp:coreProperties>
</file>