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5787" w:rsidRDefault="006F5787" w:rsidP="006F5787">
      <w:pPr>
        <w:widowControl w:val="0"/>
        <w:autoSpaceDE w:val="0"/>
        <w:autoSpaceDN w:val="0"/>
        <w:adjustRightInd w:val="0"/>
      </w:pPr>
      <w:bookmarkStart w:id="0" w:name="_GoBack"/>
      <w:bookmarkEnd w:id="0"/>
    </w:p>
    <w:p w:rsidR="006F5787" w:rsidRDefault="006F5787" w:rsidP="006F5787">
      <w:pPr>
        <w:widowControl w:val="0"/>
        <w:autoSpaceDE w:val="0"/>
        <w:autoSpaceDN w:val="0"/>
        <w:adjustRightInd w:val="0"/>
      </w:pPr>
      <w:r>
        <w:rPr>
          <w:b/>
          <w:bCs/>
        </w:rPr>
        <w:t>Section 3706.1110  Appeals</w:t>
      </w:r>
      <w:r>
        <w:t xml:space="preserve"> </w:t>
      </w:r>
    </w:p>
    <w:p w:rsidR="006F5787" w:rsidRDefault="006F5787" w:rsidP="006F5787">
      <w:pPr>
        <w:widowControl w:val="0"/>
        <w:autoSpaceDE w:val="0"/>
        <w:autoSpaceDN w:val="0"/>
        <w:adjustRightInd w:val="0"/>
      </w:pPr>
    </w:p>
    <w:p w:rsidR="006F5787" w:rsidRDefault="006F5787" w:rsidP="006F5787">
      <w:pPr>
        <w:widowControl w:val="0"/>
        <w:autoSpaceDE w:val="0"/>
        <w:autoSpaceDN w:val="0"/>
        <w:adjustRightInd w:val="0"/>
      </w:pPr>
      <w:r>
        <w:t xml:space="preserve">The report of the Department which establishes this flood plain regulation, and, subsequently, the issuance or denial of flood plain construction permits by the Department shall be considered final administrative decisions and are subject to judicial review in accordance with the provisions of the Administrative Review Law [735 ILCS 5/Art. III]. </w:t>
      </w:r>
    </w:p>
    <w:p w:rsidR="006F5787" w:rsidRDefault="006F5787" w:rsidP="006F5787">
      <w:pPr>
        <w:widowControl w:val="0"/>
        <w:autoSpaceDE w:val="0"/>
        <w:autoSpaceDN w:val="0"/>
        <w:adjustRightInd w:val="0"/>
      </w:pPr>
    </w:p>
    <w:p w:rsidR="006F5787" w:rsidRDefault="006F5787" w:rsidP="006F5787">
      <w:pPr>
        <w:widowControl w:val="0"/>
        <w:autoSpaceDE w:val="0"/>
        <w:autoSpaceDN w:val="0"/>
        <w:adjustRightInd w:val="0"/>
        <w:ind w:left="1440" w:hanging="720"/>
      </w:pPr>
      <w:r>
        <w:t xml:space="preserve">(Source:  Amended at 3 Ill. Reg. 29, p. 192, effective July 21, 1979) </w:t>
      </w:r>
    </w:p>
    <w:sectPr w:rsidR="006F5787" w:rsidSect="006F578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F5787"/>
    <w:rsid w:val="000046F5"/>
    <w:rsid w:val="005C3366"/>
    <w:rsid w:val="006F5787"/>
    <w:rsid w:val="00C22A34"/>
    <w:rsid w:val="00EF26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3706</vt:lpstr>
    </vt:vector>
  </TitlesOfParts>
  <Company>State of Illinois</Company>
  <LinksUpToDate>false</LinksUpToDate>
  <CharactersWithSpaces>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3706</dc:title>
  <dc:subject/>
  <dc:creator>Illinois General Assembly</dc:creator>
  <cp:keywords/>
  <dc:description/>
  <cp:lastModifiedBy>Roberts, John</cp:lastModifiedBy>
  <cp:revision>3</cp:revision>
  <dcterms:created xsi:type="dcterms:W3CDTF">2012-06-21T23:27:00Z</dcterms:created>
  <dcterms:modified xsi:type="dcterms:W3CDTF">2012-06-21T23:27:00Z</dcterms:modified>
</cp:coreProperties>
</file>