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4E" w:rsidRDefault="0092264E" w:rsidP="0092264E">
      <w:pPr>
        <w:widowControl w:val="0"/>
        <w:autoSpaceDE w:val="0"/>
        <w:autoSpaceDN w:val="0"/>
        <w:adjustRightInd w:val="0"/>
      </w:pPr>
      <w:bookmarkStart w:id="0" w:name="_GoBack"/>
      <w:bookmarkEnd w:id="0"/>
    </w:p>
    <w:p w:rsidR="0092264E" w:rsidRDefault="0092264E" w:rsidP="0092264E">
      <w:pPr>
        <w:widowControl w:val="0"/>
        <w:autoSpaceDE w:val="0"/>
        <w:autoSpaceDN w:val="0"/>
        <w:adjustRightInd w:val="0"/>
      </w:pPr>
      <w:r>
        <w:rPr>
          <w:b/>
          <w:bCs/>
        </w:rPr>
        <w:t>Section 4000.620   Records</w:t>
      </w:r>
      <w:r>
        <w:t xml:space="preserve"> </w:t>
      </w:r>
    </w:p>
    <w:p w:rsidR="0092264E" w:rsidRDefault="0092264E" w:rsidP="0092264E">
      <w:pPr>
        <w:widowControl w:val="0"/>
        <w:autoSpaceDE w:val="0"/>
        <w:autoSpaceDN w:val="0"/>
        <w:adjustRightInd w:val="0"/>
      </w:pPr>
    </w:p>
    <w:p w:rsidR="0092264E" w:rsidRDefault="0092264E" w:rsidP="0092264E">
      <w:pPr>
        <w:widowControl w:val="0"/>
        <w:autoSpaceDE w:val="0"/>
        <w:autoSpaceDN w:val="0"/>
        <w:adjustRightInd w:val="0"/>
      </w:pPr>
      <w:r>
        <w:t xml:space="preserve">A record shall be kept by the Commission for each nature preserve.  Copies may be requested and held by the Department and the custodian.  The records shall be open to public inspection at a reasonable time and place.  The record shall include the instrument of dedication, any approved master plan or management schedule, and annual reports as provided in Section 4000.165 and all other pertinent documentary material, studies, reports, obsolete portions of the master plan, and descriptions of significant events. </w:t>
      </w:r>
    </w:p>
    <w:p w:rsidR="0092264E" w:rsidRDefault="0092264E" w:rsidP="0092264E">
      <w:pPr>
        <w:widowControl w:val="0"/>
        <w:autoSpaceDE w:val="0"/>
        <w:autoSpaceDN w:val="0"/>
        <w:adjustRightInd w:val="0"/>
      </w:pPr>
    </w:p>
    <w:p w:rsidR="0092264E" w:rsidRDefault="0092264E" w:rsidP="0092264E">
      <w:pPr>
        <w:widowControl w:val="0"/>
        <w:autoSpaceDE w:val="0"/>
        <w:autoSpaceDN w:val="0"/>
        <w:adjustRightInd w:val="0"/>
        <w:ind w:left="1440" w:hanging="720"/>
      </w:pPr>
      <w:r>
        <w:t xml:space="preserve">(Source:  Amended at 18 Ill. Reg. 2290, effective January 31, 1994) </w:t>
      </w:r>
    </w:p>
    <w:sectPr w:rsidR="0092264E" w:rsidSect="0092264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64E"/>
    <w:rsid w:val="00057B39"/>
    <w:rsid w:val="005C3366"/>
    <w:rsid w:val="0092264E"/>
    <w:rsid w:val="009A6804"/>
    <w:rsid w:val="00B2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4000</vt:lpstr>
    </vt:vector>
  </TitlesOfParts>
  <Company>State of Illinois</Company>
  <LinksUpToDate>false</LinksUpToDate>
  <CharactersWithSpaces>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4000</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