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BD" w:rsidRDefault="00D32ABD" w:rsidP="009B4372">
      <w:bookmarkStart w:id="0" w:name="_GoBack"/>
      <w:bookmarkEnd w:id="0"/>
    </w:p>
    <w:p w:rsidR="009B4372" w:rsidRPr="009B4372" w:rsidRDefault="009B4372" w:rsidP="009B4372">
      <w:r w:rsidRPr="009B4372">
        <w:t xml:space="preserve">AUTHORITY:  Implementing and authorized by the Illinois Natural Areas Preservation Act </w:t>
      </w:r>
      <w:r w:rsidR="00D27F3B">
        <w:t>[</w:t>
      </w:r>
      <w:r w:rsidRPr="009B4372">
        <w:t>525 ILCS 30</w:t>
      </w:r>
      <w:r w:rsidR="00D27F3B">
        <w:t>]</w:t>
      </w:r>
      <w:r w:rsidRPr="009B4372">
        <w:t>.</w:t>
      </w:r>
    </w:p>
    <w:sectPr w:rsidR="009B4372" w:rsidRPr="009B4372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3D95">
      <w:r>
        <w:separator/>
      </w:r>
    </w:p>
  </w:endnote>
  <w:endnote w:type="continuationSeparator" w:id="0">
    <w:p w:rsidR="00000000" w:rsidRDefault="006C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3D95">
      <w:r>
        <w:separator/>
      </w:r>
    </w:p>
  </w:footnote>
  <w:footnote w:type="continuationSeparator" w:id="0">
    <w:p w:rsidR="00000000" w:rsidRDefault="006C3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02B5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C3D95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B4372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27F3B"/>
    <w:rsid w:val="00D32ABD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476C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