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C6" w:rsidRDefault="00EF6DC6" w:rsidP="00EF6DC6"/>
    <w:p w:rsidR="00325A0C" w:rsidRPr="00EF6DC6" w:rsidRDefault="00325A0C" w:rsidP="00EF6DC6">
      <w:pPr>
        <w:rPr>
          <w:b/>
        </w:rPr>
      </w:pPr>
      <w:r w:rsidRPr="00EF6DC6">
        <w:rPr>
          <w:b/>
        </w:rPr>
        <w:t>Section 4020.110  Purpose</w:t>
      </w:r>
    </w:p>
    <w:p w:rsidR="00325A0C" w:rsidRPr="00325A0C" w:rsidRDefault="00325A0C" w:rsidP="00EF6DC6"/>
    <w:p w:rsidR="00325A0C" w:rsidRDefault="00325A0C" w:rsidP="00EF6DC6">
      <w:r w:rsidRPr="00325A0C">
        <w:t>The purpose of this Part is:</w:t>
      </w:r>
    </w:p>
    <w:p w:rsidR="00EF6DC6" w:rsidRPr="00325A0C" w:rsidRDefault="00EF6DC6" w:rsidP="00EF6DC6"/>
    <w:p w:rsidR="00325A0C" w:rsidRPr="00325A0C" w:rsidRDefault="00325A0C" w:rsidP="00EF6DC6">
      <w:pPr>
        <w:ind w:left="1440" w:hanging="720"/>
      </w:pPr>
      <w:r w:rsidRPr="00325A0C">
        <w:t>a)</w:t>
      </w:r>
      <w:r w:rsidRPr="00325A0C">
        <w:tab/>
        <w:t>To clarify the type of data included in inventories, registers and records compiled and maintained on behalf of the Commission.</w:t>
      </w:r>
    </w:p>
    <w:p w:rsidR="00325A0C" w:rsidRPr="00325A0C" w:rsidRDefault="00325A0C" w:rsidP="00EF6DC6">
      <w:pPr>
        <w:ind w:left="720"/>
      </w:pPr>
    </w:p>
    <w:p w:rsidR="00325A0C" w:rsidRPr="00325A0C" w:rsidRDefault="00325A0C" w:rsidP="00EF6DC6">
      <w:pPr>
        <w:ind w:left="1440" w:hanging="720"/>
      </w:pPr>
      <w:r w:rsidRPr="00325A0C">
        <w:t>b)</w:t>
      </w:r>
      <w:r w:rsidRPr="00325A0C">
        <w:tab/>
        <w:t>To establish and describe fees to recover the actual cost of collectin</w:t>
      </w:r>
      <w:r w:rsidR="00784B08">
        <w:t>g, storing, managing, compiling</w:t>
      </w:r>
      <w:r w:rsidRPr="00325A0C">
        <w:t xml:space="preserve"> and providing access to natural heritage data</w:t>
      </w:r>
      <w:r w:rsidR="00784B08">
        <w:t>,</w:t>
      </w:r>
      <w:r w:rsidRPr="00325A0C">
        <w:t xml:space="preserve"> including </w:t>
      </w:r>
      <w:r w:rsidR="00784B08">
        <w:t>inventories, registers</w:t>
      </w:r>
      <w:r w:rsidRPr="00325A0C">
        <w:t xml:space="preserve"> and records </w:t>
      </w:r>
      <w:r w:rsidR="00784B08">
        <w:t>required</w:t>
      </w:r>
      <w:r w:rsidRPr="00325A0C">
        <w:t xml:space="preserve"> </w:t>
      </w:r>
      <w:r w:rsidR="00784B08">
        <w:t xml:space="preserve">by </w:t>
      </w:r>
      <w:bookmarkStart w:id="0" w:name="_GoBack"/>
      <w:bookmarkEnd w:id="0"/>
      <w:r w:rsidRPr="00325A0C">
        <w:t>Section 6.01 of the Act.</w:t>
      </w:r>
    </w:p>
    <w:p w:rsidR="00325A0C" w:rsidRPr="00325A0C" w:rsidRDefault="00325A0C" w:rsidP="00EF6DC6">
      <w:pPr>
        <w:ind w:left="720"/>
      </w:pPr>
    </w:p>
    <w:p w:rsidR="00325A0C" w:rsidRPr="00325A0C" w:rsidRDefault="00325A0C" w:rsidP="00EF6DC6">
      <w:pPr>
        <w:ind w:left="720"/>
      </w:pPr>
      <w:r w:rsidRPr="00325A0C">
        <w:t>c)</w:t>
      </w:r>
      <w:r w:rsidRPr="00325A0C">
        <w:tab/>
        <w:t xml:space="preserve">To describe the limits on how accessed natural </w:t>
      </w:r>
      <w:r w:rsidR="00784B08">
        <w:t xml:space="preserve">heritage </w:t>
      </w:r>
      <w:r w:rsidRPr="00325A0C">
        <w:t>data may be used.</w:t>
      </w:r>
    </w:p>
    <w:sectPr w:rsidR="00325A0C" w:rsidRPr="00325A0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A0C" w:rsidRDefault="00325A0C">
      <w:r>
        <w:separator/>
      </w:r>
    </w:p>
  </w:endnote>
  <w:endnote w:type="continuationSeparator" w:id="0">
    <w:p w:rsidR="00325A0C" w:rsidRDefault="0032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A0C" w:rsidRDefault="00325A0C">
      <w:r>
        <w:separator/>
      </w:r>
    </w:p>
  </w:footnote>
  <w:footnote w:type="continuationSeparator" w:id="0">
    <w:p w:rsidR="00325A0C" w:rsidRDefault="00325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0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5A0C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60D5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4B08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6DC6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423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Lane, Arlene L.</cp:lastModifiedBy>
  <cp:revision>4</cp:revision>
  <dcterms:created xsi:type="dcterms:W3CDTF">2013-05-14T15:46:00Z</dcterms:created>
  <dcterms:modified xsi:type="dcterms:W3CDTF">2013-05-17T14:13:00Z</dcterms:modified>
</cp:coreProperties>
</file>