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10BD" w14:textId="77777777" w:rsidR="00F07590" w:rsidRDefault="00F07590" w:rsidP="00F07590">
      <w:pPr>
        <w:widowControl w:val="0"/>
        <w:autoSpaceDE w:val="0"/>
        <w:autoSpaceDN w:val="0"/>
        <w:adjustRightInd w:val="0"/>
      </w:pPr>
    </w:p>
    <w:p w14:paraId="50800A6F" w14:textId="131F371C" w:rsidR="00F07590" w:rsidRDefault="00F07590" w:rsidP="00F21374">
      <w:r>
        <w:t>SOURCE:  Adopted at 21 Ill. Reg. 15204</w:t>
      </w:r>
      <w:r w:rsidR="00650361">
        <w:t>, effective November 17, 1997</w:t>
      </w:r>
      <w:r w:rsidR="00F21374" w:rsidRPr="001F1E55">
        <w:t>; recodified</w:t>
      </w:r>
      <w:r w:rsidR="00F21374">
        <w:t xml:space="preserve"> Chapter VI from the Historic Preservation Agency to the Department of Natural Resources</w:t>
      </w:r>
      <w:r w:rsidR="00F21374" w:rsidRPr="001F1E55">
        <w:t xml:space="preserve"> pursuant to </w:t>
      </w:r>
      <w:r w:rsidR="00EA2439">
        <w:t>Executive Order #17-1</w:t>
      </w:r>
      <w:r w:rsidR="00F21374" w:rsidRPr="001F1E55">
        <w:t>, at 4</w:t>
      </w:r>
      <w:r w:rsidR="00F21374">
        <w:t>8</w:t>
      </w:r>
      <w:r w:rsidR="00F21374" w:rsidRPr="001F1E55">
        <w:t xml:space="preserve"> Ill. Reg. </w:t>
      </w:r>
      <w:r w:rsidR="00E44A8B">
        <w:t>6148</w:t>
      </w:r>
      <w:r w:rsidR="00650361">
        <w:t xml:space="preserve">. </w:t>
      </w:r>
    </w:p>
    <w:sectPr w:rsidR="00F07590" w:rsidSect="00F075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590"/>
    <w:rsid w:val="00094D21"/>
    <w:rsid w:val="00264412"/>
    <w:rsid w:val="005C3366"/>
    <w:rsid w:val="00650361"/>
    <w:rsid w:val="00CD6D75"/>
    <w:rsid w:val="00E44A8B"/>
    <w:rsid w:val="00EA2439"/>
    <w:rsid w:val="00F07590"/>
    <w:rsid w:val="00F2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53D0A"/>
  <w15:docId w15:val="{AC6E5F81-A157-4526-BBD4-7B071820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Shipley, Melissa A.</cp:lastModifiedBy>
  <cp:revision>6</cp:revision>
  <dcterms:created xsi:type="dcterms:W3CDTF">2012-06-21T23:34:00Z</dcterms:created>
  <dcterms:modified xsi:type="dcterms:W3CDTF">2024-04-18T13:59:00Z</dcterms:modified>
</cp:coreProperties>
</file>