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4E" w:rsidRPr="00F7302E" w:rsidRDefault="00C7354E" w:rsidP="00C7354E"/>
    <w:p w:rsidR="00C7354E" w:rsidRPr="00F7302E" w:rsidRDefault="00C7354E" w:rsidP="00C7354E">
      <w:pPr>
        <w:rPr>
          <w:b/>
        </w:rPr>
      </w:pPr>
      <w:r w:rsidRPr="00F7302E">
        <w:rPr>
          <w:b/>
        </w:rPr>
        <w:t xml:space="preserve">Section 107.570  Revocation and Restoration of </w:t>
      </w:r>
      <w:r w:rsidR="009E3D93">
        <w:rPr>
          <w:b/>
        </w:rPr>
        <w:t xml:space="preserve">Earned </w:t>
      </w:r>
      <w:r w:rsidRPr="00F7302E">
        <w:rPr>
          <w:b/>
        </w:rPr>
        <w:t>Program Sentence Credit</w:t>
      </w:r>
    </w:p>
    <w:p w:rsidR="00C7354E" w:rsidRPr="00F7302E" w:rsidRDefault="00C7354E" w:rsidP="00C7354E"/>
    <w:p w:rsidR="00C7354E" w:rsidRPr="00F7302E" w:rsidRDefault="009E3D93" w:rsidP="00C7354E">
      <w:r>
        <w:t>Earned program</w:t>
      </w:r>
      <w:r w:rsidR="00C7354E" w:rsidRPr="00F7302E">
        <w:t xml:space="preserve"> sentence credit may be revoked and restored in accordance with Subpart B.</w:t>
      </w:r>
    </w:p>
    <w:p w:rsidR="00C7354E" w:rsidRPr="00F7302E" w:rsidRDefault="00C7354E" w:rsidP="00C7354E"/>
    <w:p w:rsidR="00C7354E" w:rsidRPr="00D55B37" w:rsidRDefault="009E3D93">
      <w:pPr>
        <w:pStyle w:val="JCARSourceNote"/>
        <w:ind w:left="720"/>
      </w:pPr>
      <w:r>
        <w:t>(Source:  Amended at 4</w:t>
      </w:r>
      <w:r w:rsidR="00C3785A">
        <w:t>3</w:t>
      </w:r>
      <w:r>
        <w:t xml:space="preserve"> Ill. Reg. </w:t>
      </w:r>
      <w:r w:rsidR="00B97330">
        <w:t>3217</w:t>
      </w:r>
      <w:r>
        <w:t xml:space="preserve">, effective </w:t>
      </w:r>
      <w:bookmarkStart w:id="0" w:name="_GoBack"/>
      <w:r w:rsidR="00B97330">
        <w:t>March 1, 2019</w:t>
      </w:r>
      <w:bookmarkEnd w:id="0"/>
      <w:r>
        <w:t>)</w:t>
      </w:r>
    </w:p>
    <w:sectPr w:rsidR="00C7354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88" w:rsidRDefault="005B6088">
      <w:r>
        <w:separator/>
      </w:r>
    </w:p>
  </w:endnote>
  <w:endnote w:type="continuationSeparator" w:id="0">
    <w:p w:rsidR="005B6088" w:rsidRDefault="005B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88" w:rsidRDefault="005B6088">
      <w:r>
        <w:separator/>
      </w:r>
    </w:p>
  </w:footnote>
  <w:footnote w:type="continuationSeparator" w:id="0">
    <w:p w:rsidR="005B6088" w:rsidRDefault="005B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44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3BE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66F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608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4E4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D93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33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C9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85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54E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858C04-4419-4394-9757-22175E6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2019-02-28T18:54:00Z</dcterms:created>
  <dcterms:modified xsi:type="dcterms:W3CDTF">2019-03-05T16:58:00Z</dcterms:modified>
</cp:coreProperties>
</file>