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45" w:rsidRDefault="00AD0D45" w:rsidP="00AD0D45">
      <w:pPr>
        <w:widowControl w:val="0"/>
        <w:autoSpaceDE w:val="0"/>
        <w:autoSpaceDN w:val="0"/>
        <w:adjustRightInd w:val="0"/>
      </w:pPr>
      <w:bookmarkStart w:id="0" w:name="_GoBack"/>
      <w:bookmarkEnd w:id="0"/>
    </w:p>
    <w:p w:rsidR="00AD0D45" w:rsidRDefault="00AD0D45" w:rsidP="00AD0D45">
      <w:pPr>
        <w:widowControl w:val="0"/>
        <w:autoSpaceDE w:val="0"/>
        <w:autoSpaceDN w:val="0"/>
        <w:adjustRightInd w:val="0"/>
      </w:pPr>
      <w:r>
        <w:rPr>
          <w:b/>
          <w:bCs/>
        </w:rPr>
        <w:t>Section 415.40  Mental Health Services</w:t>
      </w:r>
      <w:r>
        <w:t xml:space="preserve"> </w:t>
      </w:r>
    </w:p>
    <w:p w:rsidR="00AD0D45" w:rsidRDefault="00AD0D45" w:rsidP="00AD0D45">
      <w:pPr>
        <w:widowControl w:val="0"/>
        <w:autoSpaceDE w:val="0"/>
        <w:autoSpaceDN w:val="0"/>
        <w:adjustRightInd w:val="0"/>
      </w:pPr>
    </w:p>
    <w:p w:rsidR="00AD0D45" w:rsidRDefault="00A010B5" w:rsidP="00A010B5">
      <w:pPr>
        <w:widowControl w:val="0"/>
        <w:autoSpaceDE w:val="0"/>
        <w:autoSpaceDN w:val="0"/>
        <w:adjustRightInd w:val="0"/>
        <w:ind w:left="1440" w:hanging="720"/>
      </w:pPr>
      <w:r>
        <w:t>a)</w:t>
      </w:r>
      <w:r>
        <w:tab/>
      </w:r>
      <w:r w:rsidR="00AD0D45">
        <w:t xml:space="preserve">Persons committed to the Department shall have access to mental health services as determined by a mental health professional. </w:t>
      </w:r>
    </w:p>
    <w:p w:rsidR="00A010B5" w:rsidRDefault="00A010B5" w:rsidP="00A010B5">
      <w:pPr>
        <w:widowControl w:val="0"/>
        <w:autoSpaceDE w:val="0"/>
        <w:autoSpaceDN w:val="0"/>
        <w:adjustRightInd w:val="0"/>
        <w:ind w:left="1440" w:hanging="720"/>
      </w:pPr>
    </w:p>
    <w:p w:rsidR="00A010B5" w:rsidRDefault="00A010B5" w:rsidP="00A010B5">
      <w:pPr>
        <w:spacing w:line="279" w:lineRule="exact"/>
        <w:ind w:left="1440" w:hanging="720"/>
        <w:rPr>
          <w:szCs w:val="20"/>
        </w:rPr>
      </w:pPr>
      <w:r>
        <w:rPr>
          <w:szCs w:val="20"/>
        </w:rPr>
        <w:t>b)</w:t>
      </w:r>
      <w:r>
        <w:rPr>
          <w:szCs w:val="20"/>
        </w:rPr>
        <w:tab/>
        <w:t>Community mental health services offered through the Department for juveniles released on parole or Mandatory Supervised Release shall be provided in accordance with 59 Ill. Adm. Code 132, Medicaid Community Mental Hea</w:t>
      </w:r>
      <w:r w:rsidR="005066DB">
        <w:rPr>
          <w:szCs w:val="20"/>
        </w:rPr>
        <w:t>l</w:t>
      </w:r>
      <w:r>
        <w:rPr>
          <w:szCs w:val="20"/>
        </w:rPr>
        <w:t>th Services.  Such services shall be provided by entities that are Medicaid certified and periodically reviewed by the Department or by the Department of Human Services in accordance with 59 Ill. Adm. Code 132.</w:t>
      </w:r>
    </w:p>
    <w:p w:rsidR="00A010B5" w:rsidRDefault="00A010B5" w:rsidP="00A010B5">
      <w:pPr>
        <w:spacing w:line="279" w:lineRule="exact"/>
        <w:ind w:left="1440" w:hanging="720"/>
        <w:rPr>
          <w:szCs w:val="20"/>
        </w:rPr>
      </w:pPr>
    </w:p>
    <w:p w:rsidR="00A010B5" w:rsidRPr="00D55B37" w:rsidRDefault="00A010B5">
      <w:pPr>
        <w:pStyle w:val="JCARSourceNote"/>
        <w:ind w:left="720"/>
      </w:pPr>
      <w:r w:rsidRPr="00D55B37">
        <w:t xml:space="preserve">(Source:  </w:t>
      </w:r>
      <w:r>
        <w:t>Amended</w:t>
      </w:r>
      <w:r w:rsidRPr="00D55B37">
        <w:t xml:space="preserve"> at 2</w:t>
      </w:r>
      <w:r>
        <w:t>9</w:t>
      </w:r>
      <w:r w:rsidRPr="00D55B37">
        <w:t xml:space="preserve"> Ill. Reg. </w:t>
      </w:r>
      <w:r w:rsidR="005F4626">
        <w:t>3883</w:t>
      </w:r>
      <w:r w:rsidRPr="00D55B37">
        <w:t xml:space="preserve">, effective </w:t>
      </w:r>
      <w:r w:rsidR="005F4626">
        <w:t>March 1, 2005</w:t>
      </w:r>
      <w:r w:rsidRPr="00D55B37">
        <w:t>)</w:t>
      </w:r>
    </w:p>
    <w:sectPr w:rsidR="00A010B5" w:rsidRPr="00D55B37" w:rsidSect="00AD0D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D45"/>
    <w:rsid w:val="00242011"/>
    <w:rsid w:val="002E1FF7"/>
    <w:rsid w:val="005066DB"/>
    <w:rsid w:val="005C3366"/>
    <w:rsid w:val="005F4626"/>
    <w:rsid w:val="00A010B5"/>
    <w:rsid w:val="00AD0D45"/>
    <w:rsid w:val="00C60769"/>
    <w:rsid w:val="00D8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010B5"/>
    <w:rPr>
      <w:rFonts w:ascii="Tahoma" w:hAnsi="Tahoma" w:cs="Tahoma"/>
      <w:sz w:val="16"/>
      <w:szCs w:val="16"/>
    </w:rPr>
  </w:style>
  <w:style w:type="paragraph" w:customStyle="1" w:styleId="JCARSourceNote">
    <w:name w:val="JCAR Source Note"/>
    <w:basedOn w:val="Normal"/>
    <w:rsid w:val="00A01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010B5"/>
    <w:rPr>
      <w:rFonts w:ascii="Tahoma" w:hAnsi="Tahoma" w:cs="Tahoma"/>
      <w:sz w:val="16"/>
      <w:szCs w:val="16"/>
    </w:rPr>
  </w:style>
  <w:style w:type="paragraph" w:customStyle="1" w:styleId="JCARSourceNote">
    <w:name w:val="JCAR Source Note"/>
    <w:basedOn w:val="Normal"/>
    <w:rsid w:val="00A0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