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25" w:rsidRDefault="00882D25" w:rsidP="00882D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CLASSIFICATION</w:t>
      </w:r>
    </w:p>
    <w:p w:rsidR="00882D25" w:rsidRDefault="00882D25" w:rsidP="00882D25">
      <w:pPr>
        <w:widowControl w:val="0"/>
        <w:autoSpaceDE w:val="0"/>
        <w:autoSpaceDN w:val="0"/>
        <w:adjustRightInd w:val="0"/>
        <w:jc w:val="center"/>
      </w:pPr>
    </w:p>
    <w:p w:rsidR="00882D25" w:rsidRDefault="00882D25" w:rsidP="00882D2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503.10</w:t>
      </w:r>
      <w:r>
        <w:tab/>
        <w:t xml:space="preserve">Applicability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503.15</w:t>
      </w:r>
      <w:r>
        <w:tab/>
        <w:t xml:space="preserve">Responsibilities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503.20</w:t>
      </w:r>
      <w:r>
        <w:tab/>
        <w:t xml:space="preserve">Classification of Committed Persons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TRANSFERS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503.100</w:t>
      </w:r>
      <w:r>
        <w:tab/>
        <w:t xml:space="preserve">Applicability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503.105</w:t>
      </w:r>
      <w:r>
        <w:tab/>
        <w:t xml:space="preserve">Responsibilities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503.110</w:t>
      </w:r>
      <w:r>
        <w:tab/>
        <w:t xml:space="preserve">Definition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503.120</w:t>
      </w:r>
      <w:r>
        <w:tab/>
        <w:t xml:space="preserve">Administrative Transfers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503.130</w:t>
      </w:r>
      <w:r>
        <w:tab/>
        <w:t xml:space="preserve">Assignment and Program Transfers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503.140</w:t>
      </w:r>
      <w:r>
        <w:tab/>
        <w:t xml:space="preserve">Disciplinary Transfers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503.150</w:t>
      </w:r>
      <w:r>
        <w:tab/>
        <w:t>Transfers to Specialized Mental Health Settings</w:t>
      </w:r>
      <w:r w:rsidR="005B3E8A">
        <w:t xml:space="preserve"> – </w:t>
      </w:r>
      <w:r>
        <w:t xml:space="preserve">Adult Division </w:t>
      </w:r>
    </w:p>
    <w:p w:rsidR="00882D25" w:rsidRDefault="00882D25" w:rsidP="00882D25">
      <w:pPr>
        <w:widowControl w:val="0"/>
        <w:autoSpaceDE w:val="0"/>
        <w:autoSpaceDN w:val="0"/>
        <w:adjustRightInd w:val="0"/>
        <w:ind w:left="1440" w:hanging="1440"/>
      </w:pPr>
      <w:r>
        <w:t>503.160</w:t>
      </w:r>
      <w:r>
        <w:tab/>
        <w:t>Transfers to Treatment Unit Settings</w:t>
      </w:r>
      <w:r w:rsidR="005B3E8A">
        <w:t xml:space="preserve"> – </w:t>
      </w:r>
      <w:r>
        <w:t xml:space="preserve">Juvenile Division </w:t>
      </w:r>
    </w:p>
    <w:sectPr w:rsidR="00882D25" w:rsidSect="00882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2D25"/>
    <w:rsid w:val="004D3847"/>
    <w:rsid w:val="005B3E8A"/>
    <w:rsid w:val="00882D25"/>
    <w:rsid w:val="00D9612B"/>
    <w:rsid w:val="00FB2699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CLASSIFICATION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CLASSIFICATION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