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62" w:rsidRDefault="00B02662" w:rsidP="00B02662">
      <w:pPr>
        <w:widowControl w:val="0"/>
        <w:autoSpaceDE w:val="0"/>
        <w:autoSpaceDN w:val="0"/>
        <w:adjustRightInd w:val="0"/>
      </w:pPr>
      <w:bookmarkStart w:id="0" w:name="_GoBack"/>
      <w:bookmarkEnd w:id="0"/>
    </w:p>
    <w:p w:rsidR="00B02662" w:rsidRDefault="00B02662" w:rsidP="00B02662">
      <w:pPr>
        <w:widowControl w:val="0"/>
        <w:autoSpaceDE w:val="0"/>
        <w:autoSpaceDN w:val="0"/>
        <w:adjustRightInd w:val="0"/>
      </w:pPr>
      <w:r>
        <w:rPr>
          <w:b/>
          <w:bCs/>
        </w:rPr>
        <w:t>Section 702.200  Visiting</w:t>
      </w:r>
      <w:r>
        <w:t xml:space="preserve"> </w:t>
      </w:r>
    </w:p>
    <w:p w:rsidR="00B02662" w:rsidRDefault="00B02662" w:rsidP="00B02662">
      <w:pPr>
        <w:widowControl w:val="0"/>
        <w:autoSpaceDE w:val="0"/>
        <w:autoSpaceDN w:val="0"/>
        <w:adjustRightInd w:val="0"/>
      </w:pPr>
    </w:p>
    <w:p w:rsidR="00B02662" w:rsidRDefault="00B02662" w:rsidP="00B02662">
      <w:pPr>
        <w:widowControl w:val="0"/>
        <w:autoSpaceDE w:val="0"/>
        <w:autoSpaceDN w:val="0"/>
        <w:adjustRightInd w:val="0"/>
        <w:ind w:left="1440" w:hanging="720"/>
      </w:pPr>
      <w:r>
        <w:t>a)</w:t>
      </w:r>
      <w:r>
        <w:tab/>
        <w:t xml:space="preserve">Introduction </w:t>
      </w:r>
    </w:p>
    <w:p w:rsidR="00B02662" w:rsidRDefault="00B02662" w:rsidP="006609BA">
      <w:pPr>
        <w:widowControl w:val="0"/>
        <w:autoSpaceDE w:val="0"/>
        <w:autoSpaceDN w:val="0"/>
        <w:adjustRightInd w:val="0"/>
        <w:ind w:left="1440"/>
      </w:pPr>
      <w:r>
        <w:t xml:space="preserve">Visits provide a direct and valuable link of communication between the youth and his family.  The assurance of family ties is reinforced and relieves the feeling of loss and insecurity. </w:t>
      </w:r>
    </w:p>
    <w:p w:rsidR="00924ADB" w:rsidRDefault="00924ADB" w:rsidP="00B02662">
      <w:pPr>
        <w:widowControl w:val="0"/>
        <w:autoSpaceDE w:val="0"/>
        <w:autoSpaceDN w:val="0"/>
        <w:adjustRightInd w:val="0"/>
        <w:ind w:left="1440" w:hanging="720"/>
      </w:pPr>
    </w:p>
    <w:p w:rsidR="00B02662" w:rsidRDefault="00B02662" w:rsidP="00B02662">
      <w:pPr>
        <w:widowControl w:val="0"/>
        <w:autoSpaceDE w:val="0"/>
        <w:autoSpaceDN w:val="0"/>
        <w:adjustRightInd w:val="0"/>
        <w:ind w:left="1440" w:hanging="720"/>
      </w:pPr>
      <w:r>
        <w:t>b)</w:t>
      </w:r>
      <w:r>
        <w:tab/>
        <w:t xml:space="preserve">Minimum Standards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1)</w:t>
      </w:r>
      <w:r>
        <w:tab/>
        <w:t xml:space="preserve">Visit Regulations </w:t>
      </w:r>
    </w:p>
    <w:p w:rsidR="00B02662" w:rsidRDefault="00B02662" w:rsidP="006609BA">
      <w:pPr>
        <w:widowControl w:val="0"/>
        <w:autoSpaceDE w:val="0"/>
        <w:autoSpaceDN w:val="0"/>
        <w:adjustRightInd w:val="0"/>
        <w:ind w:left="2160"/>
      </w:pPr>
      <w:r>
        <w:t xml:space="preserve">The superintendent shall establish written procedures relative to visits. </w:t>
      </w:r>
    </w:p>
    <w:p w:rsidR="00924ADB" w:rsidRDefault="00924ADB" w:rsidP="00B02662">
      <w:pPr>
        <w:widowControl w:val="0"/>
        <w:autoSpaceDE w:val="0"/>
        <w:autoSpaceDN w:val="0"/>
        <w:adjustRightInd w:val="0"/>
        <w:ind w:left="2880" w:hanging="720"/>
      </w:pPr>
    </w:p>
    <w:p w:rsidR="00B02662" w:rsidRDefault="00B02662" w:rsidP="00B02662">
      <w:pPr>
        <w:widowControl w:val="0"/>
        <w:autoSpaceDE w:val="0"/>
        <w:autoSpaceDN w:val="0"/>
        <w:adjustRightInd w:val="0"/>
        <w:ind w:left="2880" w:hanging="720"/>
      </w:pPr>
      <w:r>
        <w:t>A)</w:t>
      </w:r>
      <w:r>
        <w:tab/>
        <w:t xml:space="preserve">A liberal visiting schedule shall be established identifying no fewer than two visiting days each week, one of which must be during the weekday evening hours and one during the weekend.  Additionally, visiting shall be allowed on all legal holidays. </w:t>
      </w:r>
    </w:p>
    <w:p w:rsidR="00924ADB" w:rsidRDefault="00924ADB" w:rsidP="00B02662">
      <w:pPr>
        <w:widowControl w:val="0"/>
        <w:autoSpaceDE w:val="0"/>
        <w:autoSpaceDN w:val="0"/>
        <w:adjustRightInd w:val="0"/>
        <w:ind w:left="2880" w:hanging="720"/>
      </w:pPr>
    </w:p>
    <w:p w:rsidR="00B02662" w:rsidRDefault="00B02662" w:rsidP="00B02662">
      <w:pPr>
        <w:widowControl w:val="0"/>
        <w:autoSpaceDE w:val="0"/>
        <w:autoSpaceDN w:val="0"/>
        <w:adjustRightInd w:val="0"/>
        <w:ind w:left="2880" w:hanging="720"/>
      </w:pPr>
      <w:r>
        <w:t>B)</w:t>
      </w:r>
      <w:r>
        <w:tab/>
        <w:t>No restriction shall be placed on visits by attorney, clergy, social workers, probation officers or other persons professionally associated with a youth's case at r</w:t>
      </w:r>
      <w:r w:rsidR="006609BA">
        <w:t xml:space="preserve">easonable non-scheduled hours. </w:t>
      </w:r>
      <w:r>
        <w:t xml:space="preserve">These visits shall not count against any limitation which may be placed on the number of visits allowed. </w:t>
      </w:r>
    </w:p>
    <w:p w:rsidR="00924ADB" w:rsidRDefault="00924ADB" w:rsidP="00B02662">
      <w:pPr>
        <w:widowControl w:val="0"/>
        <w:autoSpaceDE w:val="0"/>
        <w:autoSpaceDN w:val="0"/>
        <w:adjustRightInd w:val="0"/>
        <w:ind w:left="2880" w:hanging="720"/>
      </w:pPr>
    </w:p>
    <w:p w:rsidR="00B02662" w:rsidRDefault="00B02662" w:rsidP="00B02662">
      <w:pPr>
        <w:widowControl w:val="0"/>
        <w:autoSpaceDE w:val="0"/>
        <w:autoSpaceDN w:val="0"/>
        <w:adjustRightInd w:val="0"/>
        <w:ind w:left="2880" w:hanging="720"/>
      </w:pPr>
      <w:r>
        <w:t>C)</w:t>
      </w:r>
      <w:r>
        <w:tab/>
        <w:t xml:space="preserve">Youth shall be authorized at least 30 minutes for each visit. </w:t>
      </w:r>
    </w:p>
    <w:p w:rsidR="00924ADB" w:rsidRDefault="00924ADB" w:rsidP="00B02662">
      <w:pPr>
        <w:widowControl w:val="0"/>
        <w:autoSpaceDE w:val="0"/>
        <w:autoSpaceDN w:val="0"/>
        <w:adjustRightInd w:val="0"/>
        <w:ind w:left="2880" w:hanging="720"/>
      </w:pPr>
    </w:p>
    <w:p w:rsidR="00B02662" w:rsidRDefault="00B02662" w:rsidP="00B02662">
      <w:pPr>
        <w:widowControl w:val="0"/>
        <w:autoSpaceDE w:val="0"/>
        <w:autoSpaceDN w:val="0"/>
        <w:adjustRightInd w:val="0"/>
        <w:ind w:left="2880" w:hanging="720"/>
      </w:pPr>
      <w:r>
        <w:t>D)</w:t>
      </w:r>
      <w:r>
        <w:tab/>
        <w:t xml:space="preserve">Visits shall be supervised only to the extent that privacy is assured.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2)</w:t>
      </w:r>
      <w:r>
        <w:tab/>
        <w:t xml:space="preserve">Interviews </w:t>
      </w:r>
    </w:p>
    <w:p w:rsidR="00B02662" w:rsidRDefault="00B02662" w:rsidP="006609BA">
      <w:pPr>
        <w:widowControl w:val="0"/>
        <w:autoSpaceDE w:val="0"/>
        <w:autoSpaceDN w:val="0"/>
        <w:adjustRightInd w:val="0"/>
        <w:ind w:left="2160"/>
      </w:pPr>
      <w:r>
        <w:t xml:space="preserve">An area for private interviews between youth and attorney, religious advisor or other professional person shall be provided and arranged so as to ensure privacy.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3)</w:t>
      </w:r>
      <w:r>
        <w:tab/>
        <w:t xml:space="preserve">Security Precaution </w:t>
      </w:r>
    </w:p>
    <w:p w:rsidR="00B02662" w:rsidRDefault="00B02662" w:rsidP="006609BA">
      <w:pPr>
        <w:widowControl w:val="0"/>
        <w:autoSpaceDE w:val="0"/>
        <w:autoSpaceDN w:val="0"/>
        <w:adjustRightInd w:val="0"/>
        <w:ind w:left="2160"/>
      </w:pPr>
      <w:r>
        <w:t xml:space="preserve">All visitors shall be required to sign a visitor register before being permitted to visit a youth.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4)</w:t>
      </w:r>
      <w:r>
        <w:tab/>
        <w:t xml:space="preserve">Search </w:t>
      </w:r>
    </w:p>
    <w:p w:rsidR="00B02662" w:rsidRDefault="00B02662" w:rsidP="006609BA">
      <w:pPr>
        <w:widowControl w:val="0"/>
        <w:autoSpaceDE w:val="0"/>
        <w:autoSpaceDN w:val="0"/>
        <w:adjustRightInd w:val="0"/>
        <w:ind w:left="2160"/>
      </w:pPr>
      <w:r>
        <w:t>Visitors are subject to se</w:t>
      </w:r>
      <w:r w:rsidR="005A15EE">
        <w:t>arch, as provided by law, and a</w:t>
      </w:r>
      <w:r>
        <w:t xml:space="preserve"> search notice sign must be conspicuously posted. Youth must be thoroughly searched after each contact visit under the same legal procedures contained in Section 702.50(b)(6). </w:t>
      </w:r>
    </w:p>
    <w:p w:rsidR="00924ADB" w:rsidRDefault="00924ADB" w:rsidP="00B02662">
      <w:pPr>
        <w:widowControl w:val="0"/>
        <w:autoSpaceDE w:val="0"/>
        <w:autoSpaceDN w:val="0"/>
        <w:adjustRightInd w:val="0"/>
        <w:ind w:left="1440" w:hanging="720"/>
      </w:pPr>
    </w:p>
    <w:p w:rsidR="00B02662" w:rsidRDefault="00B02662" w:rsidP="00B02662">
      <w:pPr>
        <w:widowControl w:val="0"/>
        <w:autoSpaceDE w:val="0"/>
        <w:autoSpaceDN w:val="0"/>
        <w:adjustRightInd w:val="0"/>
        <w:ind w:left="1440" w:hanging="720"/>
      </w:pPr>
      <w:r>
        <w:t>c)</w:t>
      </w:r>
      <w:r>
        <w:tab/>
        <w:t xml:space="preserve">Recommendations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1)</w:t>
      </w:r>
      <w:r>
        <w:tab/>
        <w:t xml:space="preserve">The visiting area should be thoroughly searched before and after each visit. </w:t>
      </w:r>
    </w:p>
    <w:p w:rsidR="00924ADB" w:rsidRDefault="00924ADB"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2160" w:hanging="720"/>
      </w:pPr>
      <w:r>
        <w:t>2)</w:t>
      </w:r>
      <w:r>
        <w:tab/>
        <w:t xml:space="preserve">Persons under the influence of alcoholic beverages or drugs should be denied visits with youth. </w:t>
      </w:r>
    </w:p>
    <w:p w:rsidR="00B02662" w:rsidRDefault="00B02662" w:rsidP="00B02662">
      <w:pPr>
        <w:widowControl w:val="0"/>
        <w:autoSpaceDE w:val="0"/>
        <w:autoSpaceDN w:val="0"/>
        <w:adjustRightInd w:val="0"/>
        <w:ind w:left="2160" w:hanging="720"/>
      </w:pPr>
    </w:p>
    <w:p w:rsidR="00B02662" w:rsidRDefault="00B02662" w:rsidP="00B02662">
      <w:pPr>
        <w:widowControl w:val="0"/>
        <w:autoSpaceDE w:val="0"/>
        <w:autoSpaceDN w:val="0"/>
        <w:adjustRightInd w:val="0"/>
        <w:ind w:left="1440" w:hanging="720"/>
      </w:pPr>
      <w:r>
        <w:t xml:space="preserve">(Source:  Amended at 12 Ill. Reg. 12340, effective October 1, 1988) </w:t>
      </w:r>
    </w:p>
    <w:sectPr w:rsidR="00B02662" w:rsidSect="00B026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2662"/>
    <w:rsid w:val="00197F86"/>
    <w:rsid w:val="00270A49"/>
    <w:rsid w:val="00432B4D"/>
    <w:rsid w:val="005A15EE"/>
    <w:rsid w:val="005C3366"/>
    <w:rsid w:val="006609BA"/>
    <w:rsid w:val="00924ADB"/>
    <w:rsid w:val="00B0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