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19" w:rsidRDefault="006A3A19" w:rsidP="006A3A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3A19" w:rsidRDefault="006A3A19" w:rsidP="006A3A19">
      <w:pPr>
        <w:widowControl w:val="0"/>
        <w:autoSpaceDE w:val="0"/>
        <w:autoSpaceDN w:val="0"/>
        <w:adjustRightInd w:val="0"/>
        <w:jc w:val="center"/>
      </w:pPr>
      <w:r>
        <w:t>PART 720</w:t>
      </w:r>
    </w:p>
    <w:p w:rsidR="006A3A19" w:rsidRDefault="006A3A19" w:rsidP="006A3A19">
      <w:pPr>
        <w:widowControl w:val="0"/>
        <w:autoSpaceDE w:val="0"/>
        <w:autoSpaceDN w:val="0"/>
        <w:adjustRightInd w:val="0"/>
        <w:jc w:val="center"/>
      </w:pPr>
      <w:r>
        <w:t>MUNICIPAL JAIL AND LOCKUP STANDARDS</w:t>
      </w:r>
    </w:p>
    <w:p w:rsidR="006A3A19" w:rsidRDefault="006A3A19" w:rsidP="006A3A19">
      <w:pPr>
        <w:widowControl w:val="0"/>
        <w:autoSpaceDE w:val="0"/>
        <w:autoSpaceDN w:val="0"/>
        <w:adjustRightInd w:val="0"/>
      </w:pPr>
    </w:p>
    <w:sectPr w:rsidR="006A3A19" w:rsidSect="006A3A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3A19"/>
    <w:rsid w:val="005C3366"/>
    <w:rsid w:val="006A3A19"/>
    <w:rsid w:val="00896ABF"/>
    <w:rsid w:val="009B49A4"/>
    <w:rsid w:val="00E2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720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720</dc:title>
  <dc:subject/>
  <dc:creator>Illinois General Assembly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