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78" w:rsidRPr="00BC4078" w:rsidRDefault="00BC4078" w:rsidP="00BC4078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BC4078" w:rsidRPr="00BC4078" w:rsidRDefault="00BC4078" w:rsidP="00BC4078">
      <w:pPr>
        <w:rPr>
          <w:rFonts w:ascii="Times New Roman" w:hAnsi="Times New Roman"/>
          <w:b/>
          <w:sz w:val="24"/>
        </w:rPr>
      </w:pPr>
      <w:r w:rsidRPr="00BC4078">
        <w:rPr>
          <w:rFonts w:ascii="Times New Roman" w:hAnsi="Times New Roman"/>
          <w:b/>
          <w:sz w:val="24"/>
        </w:rPr>
        <w:t xml:space="preserve">Section 800.60 </w:t>
      </w:r>
      <w:r w:rsidR="006A0BC7">
        <w:rPr>
          <w:rFonts w:ascii="Times New Roman" w:hAnsi="Times New Roman"/>
          <w:b/>
          <w:sz w:val="24"/>
        </w:rPr>
        <w:t xml:space="preserve"> </w:t>
      </w:r>
      <w:r w:rsidRPr="00BC4078">
        <w:rPr>
          <w:rFonts w:ascii="Times New Roman" w:hAnsi="Times New Roman"/>
          <w:b/>
          <w:sz w:val="24"/>
        </w:rPr>
        <w:t>Application Fees</w:t>
      </w:r>
    </w:p>
    <w:p w:rsidR="00BC4078" w:rsidRDefault="00BC4078" w:rsidP="00BC4078">
      <w:pPr>
        <w:rPr>
          <w:rFonts w:ascii="Times New Roman" w:hAnsi="Times New Roman"/>
          <w:sz w:val="24"/>
        </w:rPr>
      </w:pPr>
    </w:p>
    <w:p w:rsidR="00BC4078" w:rsidRDefault="00BC4078" w:rsidP="00BC4078">
      <w:pPr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  <w:t>The non-refundable application fee shall be $250 per facility and must be submitted with each application for a license, renewal of a license, or relocation of a licensed facility.</w:t>
      </w:r>
    </w:p>
    <w:p w:rsidR="00BC4078" w:rsidRDefault="00BC4078" w:rsidP="00BC4078">
      <w:pPr>
        <w:spacing w:line="279" w:lineRule="exact"/>
        <w:rPr>
          <w:rFonts w:ascii="Times New Roman" w:hAnsi="Times New Roman"/>
          <w:sz w:val="24"/>
        </w:rPr>
      </w:pPr>
    </w:p>
    <w:p w:rsidR="00BC4078" w:rsidRDefault="00BC4078" w:rsidP="00BC4078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Payment shall be made by check or money order payable to the Department.  A separate check or money order shall be submitted with each facility application.</w:t>
      </w:r>
    </w:p>
    <w:p w:rsidR="00BC4078" w:rsidRDefault="00BC4078" w:rsidP="00BC4078">
      <w:pPr>
        <w:ind w:left="1440" w:hanging="720"/>
        <w:rPr>
          <w:rFonts w:ascii="Times New Roman" w:hAnsi="Times New Roman"/>
          <w:sz w:val="24"/>
        </w:rPr>
      </w:pPr>
    </w:p>
    <w:p w:rsidR="00BC4078" w:rsidRDefault="00BC4078" w:rsidP="00BC4078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  <w:t xml:space="preserve">No application fee shall be required of any unit of local, State, or federal government.  </w:t>
      </w:r>
    </w:p>
    <w:sectPr w:rsidR="00BC407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0D24">
      <w:r>
        <w:separator/>
      </w:r>
    </w:p>
  </w:endnote>
  <w:endnote w:type="continuationSeparator" w:id="0">
    <w:p w:rsidR="00000000" w:rsidRDefault="00F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0D24">
      <w:r>
        <w:separator/>
      </w:r>
    </w:p>
  </w:footnote>
  <w:footnote w:type="continuationSeparator" w:id="0">
    <w:p w:rsidR="00000000" w:rsidRDefault="00F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C2549"/>
    <w:rsid w:val="004D5CD6"/>
    <w:rsid w:val="004D73D3"/>
    <w:rsid w:val="004E29ED"/>
    <w:rsid w:val="005001C5"/>
    <w:rsid w:val="0052308E"/>
    <w:rsid w:val="00530BE1"/>
    <w:rsid w:val="00542E97"/>
    <w:rsid w:val="0056157E"/>
    <w:rsid w:val="0056501E"/>
    <w:rsid w:val="005F4571"/>
    <w:rsid w:val="006A0BC7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6402A"/>
    <w:rsid w:val="0098276C"/>
    <w:rsid w:val="009C4011"/>
    <w:rsid w:val="009C4FD4"/>
    <w:rsid w:val="00A174BB"/>
    <w:rsid w:val="00A2265D"/>
    <w:rsid w:val="00A414BC"/>
    <w:rsid w:val="00A53EB7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4078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048F3"/>
    <w:rsid w:val="00F2034C"/>
    <w:rsid w:val="00F43DEE"/>
    <w:rsid w:val="00FB1E43"/>
    <w:rsid w:val="00FC0D24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78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78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