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29" w:rsidRDefault="00563829" w:rsidP="00563829">
      <w:pPr>
        <w:widowControl w:val="0"/>
        <w:autoSpaceDE w:val="0"/>
        <w:autoSpaceDN w:val="0"/>
        <w:adjustRightInd w:val="0"/>
      </w:pPr>
      <w:bookmarkStart w:id="0" w:name="_GoBack"/>
      <w:bookmarkEnd w:id="0"/>
    </w:p>
    <w:p w:rsidR="00563829" w:rsidRDefault="00563829" w:rsidP="00563829">
      <w:pPr>
        <w:widowControl w:val="0"/>
        <w:autoSpaceDE w:val="0"/>
        <w:autoSpaceDN w:val="0"/>
        <w:adjustRightInd w:val="0"/>
      </w:pPr>
      <w:r>
        <w:rPr>
          <w:b/>
          <w:bCs/>
        </w:rPr>
        <w:t>Section 801.130  Expedited Permits</w:t>
      </w:r>
      <w:r>
        <w:t xml:space="preserve"> </w:t>
      </w:r>
    </w:p>
    <w:p w:rsidR="00563829" w:rsidRDefault="00563829" w:rsidP="00563829">
      <w:pPr>
        <w:widowControl w:val="0"/>
        <w:autoSpaceDE w:val="0"/>
        <w:autoSpaceDN w:val="0"/>
        <w:adjustRightInd w:val="0"/>
      </w:pPr>
    </w:p>
    <w:p w:rsidR="00563829" w:rsidRDefault="00563829" w:rsidP="00563829">
      <w:pPr>
        <w:widowControl w:val="0"/>
        <w:autoSpaceDE w:val="0"/>
        <w:autoSpaceDN w:val="0"/>
        <w:adjustRightInd w:val="0"/>
        <w:ind w:left="1440" w:hanging="720"/>
      </w:pPr>
      <w:r>
        <w:t>a)</w:t>
      </w:r>
      <w:r>
        <w:tab/>
        <w:t xml:space="preserve">The Department may issue one six-month expedited permit to a facility which holds a current child care residential facility license issued by the Department of Children and Family Services pursuant to 89 Ill. Adm. Code 404 to allow that facility reasonable time to become eligible for a license. </w:t>
      </w:r>
    </w:p>
    <w:p w:rsidR="0055003D" w:rsidRDefault="0055003D" w:rsidP="00563829">
      <w:pPr>
        <w:widowControl w:val="0"/>
        <w:autoSpaceDE w:val="0"/>
        <w:autoSpaceDN w:val="0"/>
        <w:adjustRightInd w:val="0"/>
        <w:ind w:left="1440" w:hanging="720"/>
      </w:pPr>
    </w:p>
    <w:p w:rsidR="00563829" w:rsidRDefault="00563829" w:rsidP="00563829">
      <w:pPr>
        <w:widowControl w:val="0"/>
        <w:autoSpaceDE w:val="0"/>
        <w:autoSpaceDN w:val="0"/>
        <w:adjustRightInd w:val="0"/>
        <w:ind w:left="1440" w:hanging="720"/>
      </w:pPr>
      <w:r>
        <w:t>b)</w:t>
      </w:r>
      <w:r>
        <w:tab/>
        <w:t xml:space="preserve">An expedited permit shall only be issued when: </w:t>
      </w:r>
    </w:p>
    <w:p w:rsidR="0055003D" w:rsidRDefault="0055003D" w:rsidP="00563829">
      <w:pPr>
        <w:widowControl w:val="0"/>
        <w:autoSpaceDE w:val="0"/>
        <w:autoSpaceDN w:val="0"/>
        <w:adjustRightInd w:val="0"/>
        <w:ind w:left="2160" w:hanging="720"/>
      </w:pPr>
    </w:p>
    <w:p w:rsidR="00563829" w:rsidRDefault="00563829" w:rsidP="00563829">
      <w:pPr>
        <w:widowControl w:val="0"/>
        <w:autoSpaceDE w:val="0"/>
        <w:autoSpaceDN w:val="0"/>
        <w:adjustRightInd w:val="0"/>
        <w:ind w:left="2160" w:hanging="720"/>
      </w:pPr>
      <w:r>
        <w:t>1)</w:t>
      </w:r>
      <w:r>
        <w:tab/>
        <w:t xml:space="preserve">The application for license has been completed pursuant to Section 801.50 and signed by the members of the governing body of the facility or its authorized representative and submitted to the Department; </w:t>
      </w:r>
    </w:p>
    <w:p w:rsidR="0055003D" w:rsidRDefault="0055003D" w:rsidP="00563829">
      <w:pPr>
        <w:widowControl w:val="0"/>
        <w:autoSpaceDE w:val="0"/>
        <w:autoSpaceDN w:val="0"/>
        <w:adjustRightInd w:val="0"/>
        <w:ind w:left="2160" w:hanging="720"/>
      </w:pPr>
    </w:p>
    <w:p w:rsidR="00563829" w:rsidRDefault="00563829" w:rsidP="00563829">
      <w:pPr>
        <w:widowControl w:val="0"/>
        <w:autoSpaceDE w:val="0"/>
        <w:autoSpaceDN w:val="0"/>
        <w:adjustRightInd w:val="0"/>
        <w:ind w:left="2160" w:hanging="720"/>
      </w:pPr>
      <w:r>
        <w:t>2)</w:t>
      </w:r>
      <w:r>
        <w:tab/>
        <w:t xml:space="preserve">A copy of the current license issued by the Department of Children and Family Services has been received and the Department has verified that the licensee is still in good standing; </w:t>
      </w:r>
    </w:p>
    <w:p w:rsidR="0055003D" w:rsidRDefault="0055003D" w:rsidP="00563829">
      <w:pPr>
        <w:widowControl w:val="0"/>
        <w:autoSpaceDE w:val="0"/>
        <w:autoSpaceDN w:val="0"/>
        <w:adjustRightInd w:val="0"/>
        <w:ind w:left="2160" w:hanging="720"/>
      </w:pPr>
    </w:p>
    <w:p w:rsidR="00563829" w:rsidRDefault="00563829" w:rsidP="00563829">
      <w:pPr>
        <w:widowControl w:val="0"/>
        <w:autoSpaceDE w:val="0"/>
        <w:autoSpaceDN w:val="0"/>
        <w:adjustRightInd w:val="0"/>
        <w:ind w:left="2160" w:hanging="720"/>
      </w:pPr>
      <w:r>
        <w:t>3)</w:t>
      </w:r>
      <w:r>
        <w:tab/>
        <w:t xml:space="preserve">A determination has been made through a licensing study that the facility is in substantial compliance with licensing requirements established in this Part, particularly those relating to security; and </w:t>
      </w:r>
    </w:p>
    <w:p w:rsidR="0055003D" w:rsidRDefault="0055003D" w:rsidP="00563829">
      <w:pPr>
        <w:widowControl w:val="0"/>
        <w:autoSpaceDE w:val="0"/>
        <w:autoSpaceDN w:val="0"/>
        <w:adjustRightInd w:val="0"/>
        <w:ind w:left="2160" w:hanging="720"/>
      </w:pPr>
    </w:p>
    <w:p w:rsidR="00563829" w:rsidRDefault="00563829" w:rsidP="00563829">
      <w:pPr>
        <w:widowControl w:val="0"/>
        <w:autoSpaceDE w:val="0"/>
        <w:autoSpaceDN w:val="0"/>
        <w:adjustRightInd w:val="0"/>
        <w:ind w:left="2160" w:hanging="720"/>
      </w:pPr>
      <w:r>
        <w:t>4)</w:t>
      </w:r>
      <w:r>
        <w:tab/>
        <w:t xml:space="preserve">The study has been completed by the licensing representative and a recommendation has been submitted to the Licensing Administrator recommending an expedited permit be issued. </w:t>
      </w:r>
    </w:p>
    <w:p w:rsidR="0055003D" w:rsidRDefault="0055003D" w:rsidP="00563829">
      <w:pPr>
        <w:widowControl w:val="0"/>
        <w:autoSpaceDE w:val="0"/>
        <w:autoSpaceDN w:val="0"/>
        <w:adjustRightInd w:val="0"/>
        <w:ind w:left="1440" w:hanging="720"/>
      </w:pPr>
    </w:p>
    <w:p w:rsidR="00563829" w:rsidRDefault="00563829" w:rsidP="00563829">
      <w:pPr>
        <w:widowControl w:val="0"/>
        <w:autoSpaceDE w:val="0"/>
        <w:autoSpaceDN w:val="0"/>
        <w:adjustRightInd w:val="0"/>
        <w:ind w:left="1440" w:hanging="720"/>
      </w:pPr>
      <w:r>
        <w:t>c)</w:t>
      </w:r>
      <w:r>
        <w:tab/>
        <w:t xml:space="preserve">The expedited permit may be terminated at any point within the six-month period after a finding by the Licensing Administrator that any of the conditions listed in Section 801.150 of this Subpart exist. </w:t>
      </w:r>
    </w:p>
    <w:sectPr w:rsidR="00563829" w:rsidSect="005638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3829"/>
    <w:rsid w:val="0055003D"/>
    <w:rsid w:val="00563829"/>
    <w:rsid w:val="005C3366"/>
    <w:rsid w:val="0084263D"/>
    <w:rsid w:val="00D921E7"/>
    <w:rsid w:val="00EE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