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B8" w:rsidRDefault="002C32B8" w:rsidP="002C32B8">
      <w:pPr>
        <w:widowControl w:val="0"/>
        <w:autoSpaceDE w:val="0"/>
        <w:autoSpaceDN w:val="0"/>
        <w:adjustRightInd w:val="0"/>
      </w:pPr>
      <w:bookmarkStart w:id="0" w:name="_GoBack"/>
      <w:bookmarkEnd w:id="0"/>
    </w:p>
    <w:p w:rsidR="002C32B8" w:rsidRDefault="002C32B8" w:rsidP="002C32B8">
      <w:pPr>
        <w:widowControl w:val="0"/>
        <w:autoSpaceDE w:val="0"/>
        <w:autoSpaceDN w:val="0"/>
        <w:adjustRightInd w:val="0"/>
      </w:pPr>
      <w:r>
        <w:rPr>
          <w:b/>
          <w:bCs/>
        </w:rPr>
        <w:t>Section 801.150  Grounds for Revocation, Termination, or Refusal to Issue or Renew a License, Permit, or Expedited Permit</w:t>
      </w:r>
      <w:r>
        <w:t xml:space="preserve"> </w:t>
      </w:r>
    </w:p>
    <w:p w:rsidR="002C32B8" w:rsidRDefault="002C32B8" w:rsidP="002C32B8">
      <w:pPr>
        <w:widowControl w:val="0"/>
        <w:autoSpaceDE w:val="0"/>
        <w:autoSpaceDN w:val="0"/>
        <w:adjustRightInd w:val="0"/>
      </w:pPr>
    </w:p>
    <w:p w:rsidR="002C32B8" w:rsidRDefault="002C32B8" w:rsidP="002C32B8">
      <w:pPr>
        <w:widowControl w:val="0"/>
        <w:autoSpaceDE w:val="0"/>
        <w:autoSpaceDN w:val="0"/>
        <w:adjustRightInd w:val="0"/>
        <w:ind w:left="1440" w:hanging="720"/>
      </w:pPr>
      <w:r>
        <w:t>a)</w:t>
      </w:r>
      <w:r>
        <w:tab/>
        <w:t xml:space="preserve">The Department may revoke a license, refuse to renew a license, refuse to issue a license to a holder of a permit or expedited permit, or terminate a permit or expedited permit of any secure residential youth care facility if there is a finding that the licensee or the licensee's governing body or employees did any of the following: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1)</w:t>
      </w:r>
      <w:r>
        <w:tab/>
        <w:t xml:space="preserve">Failed to maintain standards prescribed by Department rules or applicable laws.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2)</w:t>
      </w:r>
      <w:r>
        <w:tab/>
        <w:t xml:space="preserve">Violated any of the provisions of the license issued.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3)</w:t>
      </w:r>
      <w:r>
        <w:tab/>
        <w:t xml:space="preserve">Acted to conceal, misrepresent, or falsify any condition, action, or omission that would demonstrate non-compliance with rules or procedures or a violation of any federal, State, or local law or court order.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4)</w:t>
      </w:r>
      <w:r>
        <w:tab/>
        <w:t xml:space="preserve">Failed to submit to the Department required reports or failed to make available to the Department any records required by the Department in conducting an investigation of the facility for licensing purposes.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5)</w:t>
      </w:r>
      <w:r>
        <w:tab/>
        <w:t xml:space="preserve">Failed or refused to submit to or fully cooperate with an investigation required by the Department.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6)</w:t>
      </w:r>
      <w:r>
        <w:tab/>
        <w:t xml:space="preserve">Failed or refused to admit authorized representatives of the Department at any time for the purpose of investigation.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7)</w:t>
      </w:r>
      <w:r>
        <w:tab/>
        <w:t xml:space="preserve">Failed to provide, maintain, equip, and keep in a safe, secure, and sanitary condition premises established or used for secure residential youth care required under standards prescribed by the Department rules or required by any law, regulation, or ordinance applicable to the location of the facility.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8)</w:t>
      </w:r>
      <w:r>
        <w:tab/>
        <w:t xml:space="preserve">Failed to publicly display its license, permit, or expedited permit. </w:t>
      </w:r>
    </w:p>
    <w:p w:rsidR="00985141" w:rsidRDefault="00985141" w:rsidP="002C32B8">
      <w:pPr>
        <w:widowControl w:val="0"/>
        <w:autoSpaceDE w:val="0"/>
        <w:autoSpaceDN w:val="0"/>
        <w:adjustRightInd w:val="0"/>
        <w:ind w:left="2160" w:hanging="720"/>
      </w:pPr>
    </w:p>
    <w:p w:rsidR="002C32B8" w:rsidRDefault="002C32B8" w:rsidP="002C32B8">
      <w:pPr>
        <w:widowControl w:val="0"/>
        <w:autoSpaceDE w:val="0"/>
        <w:autoSpaceDN w:val="0"/>
        <w:adjustRightInd w:val="0"/>
        <w:ind w:left="2160" w:hanging="720"/>
      </w:pPr>
      <w:r>
        <w:t>9)</w:t>
      </w:r>
      <w:r>
        <w:tab/>
        <w:t xml:space="preserve">Failed to discharge or sever affiliation with an employee or volunteer at the facility who is the subject of an indicated report under Section 3 of the Abused and Neglected Child Reporting Act [325 ILCS 5/3].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10)</w:t>
      </w:r>
      <w:r>
        <w:tab/>
        <w:t xml:space="preserve">Failed to exercise reasonable care in the hiring, training, and supervision of facility personnel.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11)</w:t>
      </w:r>
      <w:r>
        <w:tab/>
        <w:t xml:space="preserve">Failed to report suspected abuse or neglect of youth within the facility, as required by the Abused and Neglected Child Reporting Act.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12)</w:t>
      </w:r>
      <w:r>
        <w:tab/>
        <w:t xml:space="preserve">Failed to report to the Department unusual incidents.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13)</w:t>
      </w:r>
      <w:r>
        <w:tab/>
        <w:t xml:space="preserve">Was identified in an investigation by the Department or a law enforcement or regulatory agency as a licensee who is employing a substance abuser as defined in Section 1-10 of the Alcoholism and Other Drug Abuse and Dependency Act [20 ILCS 301/1-10] and the individual does not comply with the standards relating to the character, suitability, or other qualifications established under Section 45-70 of the Secure Residential Youth Care Facility Licensing Act [730 ILCS 175/45-70].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14)</w:t>
      </w:r>
      <w:r>
        <w:tab/>
        <w:t xml:space="preserve">Failed to correct any condition which may jeopardize the health, safety, security, or welfare of youth served by the facility.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15)</w:t>
      </w:r>
      <w:r>
        <w:tab/>
        <w:t xml:space="preserve">Failed to correct any condition or occurrence relating to the operation, security, or maintenance of the facility that violates Section 801.190 of this Part. </w:t>
      </w:r>
    </w:p>
    <w:p w:rsidR="00985141" w:rsidRDefault="00985141" w:rsidP="00BF5B2D">
      <w:pPr>
        <w:widowControl w:val="0"/>
        <w:autoSpaceDE w:val="0"/>
        <w:autoSpaceDN w:val="0"/>
        <w:adjustRightInd w:val="0"/>
        <w:ind w:left="2160" w:hanging="849"/>
      </w:pPr>
    </w:p>
    <w:p w:rsidR="002C32B8" w:rsidRDefault="002C32B8" w:rsidP="00BF5B2D">
      <w:pPr>
        <w:widowControl w:val="0"/>
        <w:autoSpaceDE w:val="0"/>
        <w:autoSpaceDN w:val="0"/>
        <w:adjustRightInd w:val="0"/>
        <w:ind w:left="2160" w:hanging="849"/>
      </w:pPr>
      <w:r>
        <w:t>16)</w:t>
      </w:r>
      <w:r>
        <w:tab/>
        <w:t xml:space="preserve">Failed to maintain financial resources adequate to administer a secure residential youth care facility. </w:t>
      </w:r>
    </w:p>
    <w:p w:rsidR="00985141" w:rsidRDefault="00985141" w:rsidP="002C32B8">
      <w:pPr>
        <w:widowControl w:val="0"/>
        <w:autoSpaceDE w:val="0"/>
        <w:autoSpaceDN w:val="0"/>
        <w:adjustRightInd w:val="0"/>
        <w:ind w:left="1440" w:hanging="720"/>
      </w:pPr>
    </w:p>
    <w:p w:rsidR="002C32B8" w:rsidRDefault="002C32B8" w:rsidP="002C32B8">
      <w:pPr>
        <w:widowControl w:val="0"/>
        <w:autoSpaceDE w:val="0"/>
        <w:autoSpaceDN w:val="0"/>
        <w:adjustRightInd w:val="0"/>
        <w:ind w:left="1440" w:hanging="720"/>
      </w:pPr>
      <w:r>
        <w:t>b)</w:t>
      </w:r>
      <w:r>
        <w:tab/>
        <w:t xml:space="preserve">If the continued operation of the secure residential youth care facility jeopardizes the health, safety, or welfare of the youth being served or if adequate security is not maintained, the facility may be closed immediately in accordance with Section 801.200. </w:t>
      </w:r>
    </w:p>
    <w:sectPr w:rsidR="002C32B8" w:rsidSect="002C32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2B8"/>
    <w:rsid w:val="002C32B8"/>
    <w:rsid w:val="005C3366"/>
    <w:rsid w:val="00985141"/>
    <w:rsid w:val="00986AE7"/>
    <w:rsid w:val="00BE12CA"/>
    <w:rsid w:val="00BF5B2D"/>
    <w:rsid w:val="00EA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