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B8D" w:rsidRDefault="00316B8D" w:rsidP="00316B8D">
      <w:pPr>
        <w:widowControl w:val="0"/>
        <w:autoSpaceDE w:val="0"/>
        <w:autoSpaceDN w:val="0"/>
        <w:adjustRightInd w:val="0"/>
      </w:pPr>
      <w:bookmarkStart w:id="0" w:name="_GoBack"/>
      <w:bookmarkEnd w:id="0"/>
    </w:p>
    <w:p w:rsidR="00316B8D" w:rsidRDefault="00316B8D" w:rsidP="00316B8D">
      <w:pPr>
        <w:widowControl w:val="0"/>
        <w:autoSpaceDE w:val="0"/>
        <w:autoSpaceDN w:val="0"/>
        <w:adjustRightInd w:val="0"/>
      </w:pPr>
      <w:r>
        <w:rPr>
          <w:b/>
          <w:bCs/>
        </w:rPr>
        <w:t>Section 801.490  Supervision of Youth</w:t>
      </w:r>
      <w:r>
        <w:t xml:space="preserve"> </w:t>
      </w:r>
    </w:p>
    <w:p w:rsidR="00316B8D" w:rsidRDefault="00316B8D" w:rsidP="00316B8D">
      <w:pPr>
        <w:widowControl w:val="0"/>
        <w:autoSpaceDE w:val="0"/>
        <w:autoSpaceDN w:val="0"/>
        <w:adjustRightInd w:val="0"/>
      </w:pPr>
    </w:p>
    <w:p w:rsidR="00316B8D" w:rsidRDefault="00316B8D" w:rsidP="00316B8D">
      <w:pPr>
        <w:widowControl w:val="0"/>
        <w:autoSpaceDE w:val="0"/>
        <w:autoSpaceDN w:val="0"/>
        <w:adjustRightInd w:val="0"/>
        <w:ind w:left="1440" w:hanging="720"/>
      </w:pPr>
      <w:r>
        <w:t>a)</w:t>
      </w:r>
      <w:r>
        <w:tab/>
        <w:t xml:space="preserve">Primary supervision of youth shall be provided by trained youth direct care staff who shall work under the supervision of a youth direct care supervisor. </w:t>
      </w:r>
    </w:p>
    <w:p w:rsidR="00033AA4" w:rsidRDefault="00033AA4" w:rsidP="00316B8D">
      <w:pPr>
        <w:widowControl w:val="0"/>
        <w:autoSpaceDE w:val="0"/>
        <w:autoSpaceDN w:val="0"/>
        <w:adjustRightInd w:val="0"/>
        <w:ind w:left="1440" w:hanging="720"/>
      </w:pPr>
    </w:p>
    <w:p w:rsidR="00316B8D" w:rsidRDefault="00316B8D" w:rsidP="00316B8D">
      <w:pPr>
        <w:widowControl w:val="0"/>
        <w:autoSpaceDE w:val="0"/>
        <w:autoSpaceDN w:val="0"/>
        <w:adjustRightInd w:val="0"/>
        <w:ind w:left="1440" w:hanging="720"/>
      </w:pPr>
      <w:r>
        <w:t>b)</w:t>
      </w:r>
      <w:r>
        <w:tab/>
        <w:t xml:space="preserve">Youth direct care supervisors shall be primarily responsible for the direct care of youth and supervision of youth direct care staff. </w:t>
      </w:r>
    </w:p>
    <w:p w:rsidR="00033AA4" w:rsidRDefault="00033AA4" w:rsidP="00316B8D">
      <w:pPr>
        <w:widowControl w:val="0"/>
        <w:autoSpaceDE w:val="0"/>
        <w:autoSpaceDN w:val="0"/>
        <w:adjustRightInd w:val="0"/>
        <w:ind w:left="1440" w:hanging="720"/>
      </w:pPr>
    </w:p>
    <w:p w:rsidR="00316B8D" w:rsidRDefault="00316B8D" w:rsidP="00316B8D">
      <w:pPr>
        <w:widowControl w:val="0"/>
        <w:autoSpaceDE w:val="0"/>
        <w:autoSpaceDN w:val="0"/>
        <w:adjustRightInd w:val="0"/>
        <w:ind w:left="1440" w:hanging="720"/>
      </w:pPr>
      <w:r>
        <w:t>c)</w:t>
      </w:r>
      <w:r>
        <w:tab/>
        <w:t xml:space="preserve">There shall be a shift supervisor on each shift.  A youth direct care supervisor or the Chief Administrative Officer may serve as the shift supervisor. </w:t>
      </w:r>
    </w:p>
    <w:p w:rsidR="00033AA4" w:rsidRDefault="00033AA4" w:rsidP="00316B8D">
      <w:pPr>
        <w:widowControl w:val="0"/>
        <w:autoSpaceDE w:val="0"/>
        <w:autoSpaceDN w:val="0"/>
        <w:adjustRightInd w:val="0"/>
        <w:ind w:left="1440" w:hanging="720"/>
      </w:pPr>
    </w:p>
    <w:p w:rsidR="00316B8D" w:rsidRDefault="00316B8D" w:rsidP="00316B8D">
      <w:pPr>
        <w:widowControl w:val="0"/>
        <w:autoSpaceDE w:val="0"/>
        <w:autoSpaceDN w:val="0"/>
        <w:adjustRightInd w:val="0"/>
        <w:ind w:left="1440" w:hanging="720"/>
      </w:pPr>
      <w:r>
        <w:t>d)</w:t>
      </w:r>
      <w:r>
        <w:tab/>
        <w:t xml:space="preserve">Youth direct care staff shall be located at all times in or immediately adjacent to the youth living, activity, and program areas to permit continuous supervision and monitoring of youth activity. </w:t>
      </w:r>
    </w:p>
    <w:p w:rsidR="00033AA4" w:rsidRDefault="00033AA4" w:rsidP="00316B8D">
      <w:pPr>
        <w:widowControl w:val="0"/>
        <w:autoSpaceDE w:val="0"/>
        <w:autoSpaceDN w:val="0"/>
        <w:adjustRightInd w:val="0"/>
        <w:ind w:left="1440" w:hanging="720"/>
      </w:pPr>
    </w:p>
    <w:p w:rsidR="00316B8D" w:rsidRDefault="00316B8D" w:rsidP="00316B8D">
      <w:pPr>
        <w:widowControl w:val="0"/>
        <w:autoSpaceDE w:val="0"/>
        <w:autoSpaceDN w:val="0"/>
        <w:adjustRightInd w:val="0"/>
        <w:ind w:left="1440" w:hanging="720"/>
      </w:pPr>
      <w:r>
        <w:t>e)</w:t>
      </w:r>
      <w:r>
        <w:tab/>
        <w:t xml:space="preserve">Written shift assignments or post descriptions that state the duties and responsibilities for each assigned youth direct care position in the facility shall be maintained.  These shall be reviewed at least annually and updated as needed. </w:t>
      </w:r>
    </w:p>
    <w:p w:rsidR="00033AA4" w:rsidRDefault="00033AA4" w:rsidP="00316B8D">
      <w:pPr>
        <w:widowControl w:val="0"/>
        <w:autoSpaceDE w:val="0"/>
        <w:autoSpaceDN w:val="0"/>
        <w:adjustRightInd w:val="0"/>
        <w:ind w:left="1440" w:hanging="720"/>
      </w:pPr>
    </w:p>
    <w:p w:rsidR="00316B8D" w:rsidRDefault="00316B8D" w:rsidP="00316B8D">
      <w:pPr>
        <w:widowControl w:val="0"/>
        <w:autoSpaceDE w:val="0"/>
        <w:autoSpaceDN w:val="0"/>
        <w:adjustRightInd w:val="0"/>
        <w:ind w:left="1440" w:hanging="720"/>
      </w:pPr>
      <w:r>
        <w:t>f)</w:t>
      </w:r>
      <w:r>
        <w:tab/>
        <w:t xml:space="preserve">Youth direct care staff shall be required to read the appropriate shift assignment each time they assume a new position and document their review. </w:t>
      </w:r>
    </w:p>
    <w:sectPr w:rsidR="00316B8D" w:rsidSect="00316B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6B8D"/>
    <w:rsid w:val="00033AA4"/>
    <w:rsid w:val="00316B8D"/>
    <w:rsid w:val="005C3366"/>
    <w:rsid w:val="00625429"/>
    <w:rsid w:val="00AA69AB"/>
    <w:rsid w:val="00BD6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801</vt:lpstr>
    </vt:vector>
  </TitlesOfParts>
  <Company>State of Illinois</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dc:title>
  <dc:subject/>
  <dc:creator>Illinois General Assembly</dc:creator>
  <cp:keywords/>
  <dc:description/>
  <cp:lastModifiedBy>Roberts, John</cp:lastModifiedBy>
  <cp:revision>3</cp:revision>
  <dcterms:created xsi:type="dcterms:W3CDTF">2012-06-21T23:55:00Z</dcterms:created>
  <dcterms:modified xsi:type="dcterms:W3CDTF">2012-06-21T23:55:00Z</dcterms:modified>
</cp:coreProperties>
</file>