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9D" w:rsidRDefault="0080699D" w:rsidP="0080699D">
      <w:pPr>
        <w:widowControl w:val="0"/>
        <w:autoSpaceDE w:val="0"/>
        <w:autoSpaceDN w:val="0"/>
        <w:adjustRightInd w:val="0"/>
      </w:pPr>
      <w:bookmarkStart w:id="0" w:name="_GoBack"/>
      <w:bookmarkEnd w:id="0"/>
    </w:p>
    <w:p w:rsidR="0080699D" w:rsidRDefault="0080699D" w:rsidP="0080699D">
      <w:pPr>
        <w:widowControl w:val="0"/>
        <w:autoSpaceDE w:val="0"/>
        <w:autoSpaceDN w:val="0"/>
        <w:adjustRightInd w:val="0"/>
      </w:pPr>
      <w:r>
        <w:rPr>
          <w:b/>
          <w:bCs/>
        </w:rPr>
        <w:t>Section 801.880  Visits</w:t>
      </w:r>
      <w:r>
        <w:t xml:space="preserve"> </w:t>
      </w:r>
    </w:p>
    <w:p w:rsidR="0080699D" w:rsidRDefault="0080699D" w:rsidP="0080699D">
      <w:pPr>
        <w:widowControl w:val="0"/>
        <w:autoSpaceDE w:val="0"/>
        <w:autoSpaceDN w:val="0"/>
        <w:adjustRightInd w:val="0"/>
      </w:pPr>
    </w:p>
    <w:p w:rsidR="0080699D" w:rsidRDefault="0080699D" w:rsidP="0080699D">
      <w:pPr>
        <w:widowControl w:val="0"/>
        <w:autoSpaceDE w:val="0"/>
        <w:autoSpaceDN w:val="0"/>
        <w:adjustRightInd w:val="0"/>
        <w:ind w:left="1440" w:hanging="720"/>
      </w:pPr>
      <w:r>
        <w:t>a)</w:t>
      </w:r>
      <w:r>
        <w:tab/>
        <w:t xml:space="preserve">The facility shall establish a written plan granting youth visiting privileges, subject to the limitations necessary to maintain facility order and security.  The plan shall identify policies related to peer visits. </w:t>
      </w:r>
    </w:p>
    <w:p w:rsidR="00F81D80" w:rsidRDefault="00F81D80" w:rsidP="0080699D">
      <w:pPr>
        <w:widowControl w:val="0"/>
        <w:autoSpaceDE w:val="0"/>
        <w:autoSpaceDN w:val="0"/>
        <w:adjustRightInd w:val="0"/>
        <w:ind w:left="1440" w:hanging="720"/>
      </w:pPr>
    </w:p>
    <w:p w:rsidR="0080699D" w:rsidRDefault="0080699D" w:rsidP="0080699D">
      <w:pPr>
        <w:widowControl w:val="0"/>
        <w:autoSpaceDE w:val="0"/>
        <w:autoSpaceDN w:val="0"/>
        <w:adjustRightInd w:val="0"/>
        <w:ind w:left="1440" w:hanging="720"/>
      </w:pPr>
      <w:r>
        <w:t>b)</w:t>
      </w:r>
      <w:r>
        <w:tab/>
        <w:t xml:space="preserve">Visitors shall be identified on visiting lists approved by the Chief Administrative Officer.  The Department of Children and Family Services shall provide, in writing, any names of persons restricted from visiting youth by their policy. </w:t>
      </w:r>
    </w:p>
    <w:p w:rsidR="00F81D80" w:rsidRDefault="00F81D80" w:rsidP="0080699D">
      <w:pPr>
        <w:widowControl w:val="0"/>
        <w:autoSpaceDE w:val="0"/>
        <w:autoSpaceDN w:val="0"/>
        <w:adjustRightInd w:val="0"/>
        <w:ind w:left="1440" w:hanging="720"/>
      </w:pPr>
    </w:p>
    <w:p w:rsidR="0080699D" w:rsidRDefault="0080699D" w:rsidP="0080699D">
      <w:pPr>
        <w:widowControl w:val="0"/>
        <w:autoSpaceDE w:val="0"/>
        <w:autoSpaceDN w:val="0"/>
        <w:adjustRightInd w:val="0"/>
        <w:ind w:left="1440" w:hanging="720"/>
      </w:pPr>
      <w:r>
        <w:t>c)</w:t>
      </w:r>
      <w:r>
        <w:tab/>
        <w:t xml:space="preserve">The facility's visiting area shall provide for informal communication, including the opportunity for physical contact. </w:t>
      </w:r>
    </w:p>
    <w:p w:rsidR="00F81D80" w:rsidRDefault="00F81D80" w:rsidP="0080699D">
      <w:pPr>
        <w:widowControl w:val="0"/>
        <w:autoSpaceDE w:val="0"/>
        <w:autoSpaceDN w:val="0"/>
        <w:adjustRightInd w:val="0"/>
        <w:ind w:left="1440" w:hanging="720"/>
      </w:pPr>
    </w:p>
    <w:p w:rsidR="0080699D" w:rsidRDefault="0080699D" w:rsidP="0080699D">
      <w:pPr>
        <w:widowControl w:val="0"/>
        <w:autoSpaceDE w:val="0"/>
        <w:autoSpaceDN w:val="0"/>
        <w:adjustRightInd w:val="0"/>
        <w:ind w:left="1440" w:hanging="720"/>
      </w:pPr>
      <w:r>
        <w:t>d)</w:t>
      </w:r>
      <w:r>
        <w:tab/>
        <w:t xml:space="preserve">Searches of visitors and youth, restrictions on visitors bringing in personal items, and circumstances under which the visit shall be supervised shall be included in the plan. </w:t>
      </w:r>
    </w:p>
    <w:p w:rsidR="00F81D80" w:rsidRDefault="00F81D80" w:rsidP="0080699D">
      <w:pPr>
        <w:widowControl w:val="0"/>
        <w:autoSpaceDE w:val="0"/>
        <w:autoSpaceDN w:val="0"/>
        <w:adjustRightInd w:val="0"/>
        <w:ind w:left="1440" w:hanging="720"/>
      </w:pPr>
    </w:p>
    <w:p w:rsidR="0080699D" w:rsidRDefault="0080699D" w:rsidP="0080699D">
      <w:pPr>
        <w:widowControl w:val="0"/>
        <w:autoSpaceDE w:val="0"/>
        <w:autoSpaceDN w:val="0"/>
        <w:adjustRightInd w:val="0"/>
        <w:ind w:left="1440" w:hanging="720"/>
      </w:pPr>
      <w:r>
        <w:t>e)</w:t>
      </w:r>
      <w:r>
        <w:tab/>
        <w:t xml:space="preserve">All visiting regulations shall be made available to all persons on the youth's visitors list. </w:t>
      </w:r>
    </w:p>
    <w:p w:rsidR="00F81D80" w:rsidRDefault="00F81D80" w:rsidP="0080699D">
      <w:pPr>
        <w:widowControl w:val="0"/>
        <w:autoSpaceDE w:val="0"/>
        <w:autoSpaceDN w:val="0"/>
        <w:adjustRightInd w:val="0"/>
        <w:ind w:left="1440" w:hanging="720"/>
      </w:pPr>
    </w:p>
    <w:p w:rsidR="0080699D" w:rsidRDefault="0080699D" w:rsidP="0080699D">
      <w:pPr>
        <w:widowControl w:val="0"/>
        <w:autoSpaceDE w:val="0"/>
        <w:autoSpaceDN w:val="0"/>
        <w:adjustRightInd w:val="0"/>
        <w:ind w:left="1440" w:hanging="720"/>
      </w:pPr>
      <w:r>
        <w:t>f)</w:t>
      </w:r>
      <w:r>
        <w:tab/>
        <w:t xml:space="preserve">Restrictions applying to visits shall be posted in the visiting area and defined. </w:t>
      </w:r>
    </w:p>
    <w:p w:rsidR="00F81D80" w:rsidRDefault="00F81D80" w:rsidP="0080699D">
      <w:pPr>
        <w:widowControl w:val="0"/>
        <w:autoSpaceDE w:val="0"/>
        <w:autoSpaceDN w:val="0"/>
        <w:adjustRightInd w:val="0"/>
        <w:ind w:left="1440" w:hanging="720"/>
      </w:pPr>
    </w:p>
    <w:p w:rsidR="0080699D" w:rsidRDefault="0080699D" w:rsidP="0080699D">
      <w:pPr>
        <w:widowControl w:val="0"/>
        <w:autoSpaceDE w:val="0"/>
        <w:autoSpaceDN w:val="0"/>
        <w:adjustRightInd w:val="0"/>
        <w:ind w:left="1440" w:hanging="720"/>
      </w:pPr>
      <w:r>
        <w:t>g)</w:t>
      </w:r>
      <w:r>
        <w:tab/>
        <w:t xml:space="preserve">The plan shall include procedures governing special visits such as attorney visits, official visits by court officers, law enforcement officials, or Department of Children and Family Services caseworkers and those of other social agencies. </w:t>
      </w:r>
    </w:p>
    <w:p w:rsidR="00F81D80" w:rsidRDefault="00F81D80" w:rsidP="0080699D">
      <w:pPr>
        <w:widowControl w:val="0"/>
        <w:autoSpaceDE w:val="0"/>
        <w:autoSpaceDN w:val="0"/>
        <w:adjustRightInd w:val="0"/>
        <w:ind w:left="1440" w:hanging="720"/>
      </w:pPr>
    </w:p>
    <w:p w:rsidR="0080699D" w:rsidRDefault="0080699D" w:rsidP="0080699D">
      <w:pPr>
        <w:widowControl w:val="0"/>
        <w:autoSpaceDE w:val="0"/>
        <w:autoSpaceDN w:val="0"/>
        <w:adjustRightInd w:val="0"/>
        <w:ind w:left="1440" w:hanging="720"/>
      </w:pPr>
      <w:r>
        <w:t>h)</w:t>
      </w:r>
      <w:r>
        <w:tab/>
        <w:t xml:space="preserve">Visitors shall register upon entry into the facility.  Proof of identification and a record of each visit, including the visitor's name, date and time of visit, address, and relationship, shall be kept for each youth and be returned to the master record file at time of discharge. </w:t>
      </w:r>
    </w:p>
    <w:p w:rsidR="00F81D80" w:rsidRDefault="00F81D80" w:rsidP="0080699D">
      <w:pPr>
        <w:widowControl w:val="0"/>
        <w:autoSpaceDE w:val="0"/>
        <w:autoSpaceDN w:val="0"/>
        <w:adjustRightInd w:val="0"/>
        <w:ind w:left="1440" w:hanging="720"/>
      </w:pPr>
    </w:p>
    <w:p w:rsidR="0080699D" w:rsidRDefault="0080699D" w:rsidP="0080699D">
      <w:pPr>
        <w:widowControl w:val="0"/>
        <w:autoSpaceDE w:val="0"/>
        <w:autoSpaceDN w:val="0"/>
        <w:adjustRightInd w:val="0"/>
        <w:ind w:left="1440" w:hanging="720"/>
      </w:pPr>
      <w:r>
        <w:t>i)</w:t>
      </w:r>
      <w:r>
        <w:tab/>
        <w:t xml:space="preserve">The denial of visitation or revocation of visiting privileges previously granted must be based on documented security concerns or rule violations related to conduct of youth or visitors during visits or which involve issues related to safeguarding the youth from visitor abuse or other youth misconduct.  </w:t>
      </w:r>
    </w:p>
    <w:sectPr w:rsidR="0080699D" w:rsidSect="008069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699D"/>
    <w:rsid w:val="003C124D"/>
    <w:rsid w:val="005C3366"/>
    <w:rsid w:val="0080699D"/>
    <w:rsid w:val="008D5647"/>
    <w:rsid w:val="00C856E1"/>
    <w:rsid w:val="00F81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