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873B" w14:textId="77777777" w:rsidR="00F154ED" w:rsidRPr="00F154ED" w:rsidRDefault="00F154ED" w:rsidP="00F154ED"/>
    <w:p w14:paraId="49D4F217" w14:textId="6CFB9C16" w:rsidR="009E1DD2" w:rsidRDefault="00F154ED" w:rsidP="00F154ED">
      <w:r w:rsidRPr="00F154ED">
        <w:t>SOURCE:  Filed March 8, 1973; codified at 7 Ill. Reg. 9557; amended at 8 Ill. Reg. 21306, effective October 10, 1984; recodified from the Department of Law Enforcement to the Department of State Police at 10 Ill. Reg. 3279; amended at 17 Ill. Reg. 18856, effective October 18, 1993; amended at 22 Ill. Reg. 16629, effective September 8, 1998; amended at 27 Ill. Reg. 10308, effective June 26, 2003; amended at 38 Ill. Reg. 2301, effective December 31, 2013; emergency amendment at 44 Ill. Reg. 6166, effective April 6, 2020, for a maximum of 150 days; emergency expired September 2, 2020; emergency amendment at 44 Ill. Reg. 15819, effective September 3, 2020, for a maximum of 150 days; emergency expired January 30, 2021; emergency amendment at 45 Ill. Reg. 2763, effective February 19, 2021, for a maximum of 150 days; emergency expired July 18, 2021; amended at 45 Ill. Reg. 11201, effective August 30, 2021; amended at 46 Ill. Reg. 1057, effective December 21, 2021; amended at 46 Ill. Reg. 6798, effective April 12, 2022; emergency amendment at 46 Ill. Reg. 13553, effective July 15, 2022, for a maximum of 150 days</w:t>
      </w:r>
      <w:r w:rsidR="00010E2C">
        <w:t>;</w:t>
      </w:r>
      <w:r w:rsidR="00EE395A" w:rsidRPr="009F5536">
        <w:t xml:space="preserve"> amended at 4</w:t>
      </w:r>
      <w:r w:rsidR="00EE395A">
        <w:t>6</w:t>
      </w:r>
      <w:r w:rsidR="00EE395A" w:rsidRPr="009F5536">
        <w:t xml:space="preserve"> Ill. Reg. </w:t>
      </w:r>
      <w:r w:rsidR="00EE395A">
        <w:t>19237</w:t>
      </w:r>
      <w:r w:rsidR="00EE395A" w:rsidRPr="009F5536">
        <w:t xml:space="preserve">, effective </w:t>
      </w:r>
      <w:r w:rsidR="00EE395A">
        <w:t xml:space="preserve">November 21, 2022; </w:t>
      </w:r>
      <w:r w:rsidR="007258E6">
        <w:t xml:space="preserve">amended at 47 Ill. Reg. 2431, effective February 3, 2023; </w:t>
      </w:r>
      <w:r w:rsidR="00625F1D" w:rsidRPr="00625F1D">
        <w:t>Sections 1230.15 and 1230.75 transferred to 20 Ill. Adm. Code 3500 at 47 Ill. Reg. 2474</w:t>
      </w:r>
      <w:r w:rsidR="00D87798">
        <w:t xml:space="preserve">; emergency amendment at 47 Ill. Reg. </w:t>
      </w:r>
      <w:r w:rsidR="00DD44D5">
        <w:t>14038</w:t>
      </w:r>
      <w:r w:rsidR="00D87798">
        <w:t xml:space="preserve">, effective </w:t>
      </w:r>
      <w:r w:rsidR="00DD44D5">
        <w:t>September 1</w:t>
      </w:r>
      <w:r w:rsidR="004F631A">
        <w:t>5</w:t>
      </w:r>
      <w:r w:rsidR="00DD44D5">
        <w:t>, 2023</w:t>
      </w:r>
      <w:r w:rsidR="00D87798">
        <w:t>, for a maximum of 150 days</w:t>
      </w:r>
      <w:r w:rsidR="00D87798" w:rsidRPr="009F5536">
        <w:t>; amended at 4</w:t>
      </w:r>
      <w:r w:rsidR="00AC2E61">
        <w:t>8</w:t>
      </w:r>
      <w:r w:rsidR="00D87798" w:rsidRPr="009F5536">
        <w:t xml:space="preserve"> Ill. Reg. </w:t>
      </w:r>
      <w:r w:rsidR="001A733F">
        <w:t>2881</w:t>
      </w:r>
      <w:r w:rsidR="00D87798" w:rsidRPr="009F5536">
        <w:t xml:space="preserve">, effective </w:t>
      </w:r>
      <w:r w:rsidR="001A733F">
        <w:t>February 8, 2024</w:t>
      </w:r>
      <w:r w:rsidRPr="00F154ED">
        <w:t>.</w:t>
      </w:r>
    </w:p>
    <w:sectPr w:rsidR="009E1DD2" w:rsidSect="003F36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6B9"/>
    <w:rsid w:val="00005822"/>
    <w:rsid w:val="00010E2C"/>
    <w:rsid w:val="00066C64"/>
    <w:rsid w:val="0007676C"/>
    <w:rsid w:val="000E4620"/>
    <w:rsid w:val="00146586"/>
    <w:rsid w:val="001A733F"/>
    <w:rsid w:val="001D614B"/>
    <w:rsid w:val="003860ED"/>
    <w:rsid w:val="003F36B9"/>
    <w:rsid w:val="00422866"/>
    <w:rsid w:val="004D7BA9"/>
    <w:rsid w:val="004F631A"/>
    <w:rsid w:val="005741FD"/>
    <w:rsid w:val="00585395"/>
    <w:rsid w:val="005C3366"/>
    <w:rsid w:val="00625F1D"/>
    <w:rsid w:val="007258E6"/>
    <w:rsid w:val="00736914"/>
    <w:rsid w:val="00874DF4"/>
    <w:rsid w:val="008808AD"/>
    <w:rsid w:val="008C2CAF"/>
    <w:rsid w:val="00912D76"/>
    <w:rsid w:val="0094464A"/>
    <w:rsid w:val="00971566"/>
    <w:rsid w:val="009D4FC3"/>
    <w:rsid w:val="009E1DD2"/>
    <w:rsid w:val="00A31183"/>
    <w:rsid w:val="00AC2E61"/>
    <w:rsid w:val="00B84E7A"/>
    <w:rsid w:val="00D6239C"/>
    <w:rsid w:val="00D87798"/>
    <w:rsid w:val="00DA2120"/>
    <w:rsid w:val="00DD44D5"/>
    <w:rsid w:val="00E01BA6"/>
    <w:rsid w:val="00E300C6"/>
    <w:rsid w:val="00EE395A"/>
    <w:rsid w:val="00F154ED"/>
    <w:rsid w:val="00F24B94"/>
    <w:rsid w:val="00F472DF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B3A75F"/>
  <w15:docId w15:val="{3EDDD69B-9AE8-4E3E-BF4E-3212531A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6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8, 1973; codified at 7 Ill</vt:lpstr>
    </vt:vector>
  </TitlesOfParts>
  <Company>General Assembly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8, 1973; codified at 7 Ill</dc:title>
  <dc:subject/>
  <dc:creator>Illinois General Assembly</dc:creator>
  <cp:keywords/>
  <dc:description/>
  <cp:lastModifiedBy>Shipley, Melissa A.</cp:lastModifiedBy>
  <cp:revision>34</cp:revision>
  <dcterms:created xsi:type="dcterms:W3CDTF">2012-06-21T23:58:00Z</dcterms:created>
  <dcterms:modified xsi:type="dcterms:W3CDTF">2024-02-23T13:45:00Z</dcterms:modified>
</cp:coreProperties>
</file>