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E7" w:rsidRPr="00E00EE7" w:rsidRDefault="00E00EE7" w:rsidP="00E00EE7"/>
    <w:p w:rsidR="00E00EE7" w:rsidRPr="00E00EE7" w:rsidRDefault="00E00EE7" w:rsidP="00E00EE7">
      <w:pPr>
        <w:rPr>
          <w:b/>
        </w:rPr>
      </w:pPr>
      <w:r w:rsidRPr="00E00EE7">
        <w:rPr>
          <w:b/>
        </w:rPr>
        <w:t>Section 1230.25  Electronic Communication</w:t>
      </w:r>
    </w:p>
    <w:p w:rsidR="00E00EE7" w:rsidRPr="00E00EE7" w:rsidRDefault="00E00EE7" w:rsidP="00E00EE7"/>
    <w:p w:rsidR="00E00EE7" w:rsidRPr="00E00EE7" w:rsidRDefault="00E00EE7" w:rsidP="00E00EE7">
      <w:pPr>
        <w:ind w:left="1440" w:hanging="720"/>
      </w:pPr>
      <w:bookmarkStart w:id="0" w:name="_Hlk79047989"/>
      <w:r>
        <w:t>a)</w:t>
      </w:r>
      <w:r>
        <w:tab/>
      </w:r>
      <w:r w:rsidRPr="00E00EE7">
        <w:t>Upon development of a system that allows for electronic communication,</w:t>
      </w:r>
      <w:bookmarkEnd w:id="0"/>
      <w:r w:rsidRPr="00E00EE7">
        <w:t xml:space="preserve"> the Department shall allow a person to elect to receive </w:t>
      </w:r>
      <w:r w:rsidR="003E3745">
        <w:t xml:space="preserve">FOID Card related </w:t>
      </w:r>
      <w:r w:rsidRPr="00E00EE7">
        <w:t xml:space="preserve">correspondence via email or text message and to opt out of first-class mail communication.  </w:t>
      </w:r>
    </w:p>
    <w:p w:rsidR="00E00EE7" w:rsidRDefault="00E00EE7" w:rsidP="00F31AE1"/>
    <w:p w:rsidR="00E00EE7" w:rsidRPr="00E00EE7" w:rsidRDefault="00E00EE7" w:rsidP="00E00EE7">
      <w:pPr>
        <w:ind w:left="2160" w:hanging="720"/>
      </w:pPr>
      <w:r>
        <w:t>1)</w:t>
      </w:r>
      <w:r>
        <w:tab/>
      </w:r>
      <w:r w:rsidRPr="00E00EE7">
        <w:t xml:space="preserve">The person will be prompted to indicate how they wish to receive future communications, messages, and alerts </w:t>
      </w:r>
      <w:r w:rsidR="00131170">
        <w:t xml:space="preserve">using </w:t>
      </w:r>
      <w:r w:rsidRPr="00E00EE7">
        <w:t>the applicant portal.</w:t>
      </w:r>
    </w:p>
    <w:p w:rsidR="00E00EE7" w:rsidRDefault="00E00EE7" w:rsidP="00F31AE1"/>
    <w:p w:rsidR="00E00EE7" w:rsidRPr="00E00EE7" w:rsidRDefault="00E00EE7" w:rsidP="00E00EE7">
      <w:pPr>
        <w:ind w:left="2160" w:hanging="720"/>
      </w:pPr>
      <w:r>
        <w:t>2)</w:t>
      </w:r>
      <w:r>
        <w:tab/>
      </w:r>
      <w:r w:rsidRPr="00E00EE7">
        <w:t>In order to select email</w:t>
      </w:r>
      <w:r w:rsidR="00336AD4">
        <w:t>,</w:t>
      </w:r>
      <w:r w:rsidRPr="00E00EE7">
        <w:t xml:space="preserve"> text messaging</w:t>
      </w:r>
      <w:r w:rsidR="00336AD4">
        <w:t>,</w:t>
      </w:r>
      <w:r w:rsidRPr="00E00EE7">
        <w:t xml:space="preserve"> or both, the person must confirm a valid email address and cellular phone number through the applicant portal.</w:t>
      </w:r>
    </w:p>
    <w:p w:rsidR="00E00EE7" w:rsidRDefault="00E00EE7" w:rsidP="00F31AE1"/>
    <w:p w:rsidR="00E00EE7" w:rsidRPr="00E00EE7" w:rsidRDefault="00E00EE7" w:rsidP="00E00EE7">
      <w:pPr>
        <w:ind w:left="1440" w:hanging="720"/>
      </w:pPr>
      <w:r>
        <w:t>b)</w:t>
      </w:r>
      <w:r>
        <w:tab/>
      </w:r>
      <w:r w:rsidRPr="00E00EE7">
        <w:t xml:space="preserve">The Department will require persons who select </w:t>
      </w:r>
      <w:r w:rsidR="00131170">
        <w:t xml:space="preserve">to receive FOID related </w:t>
      </w:r>
      <w:r w:rsidRPr="00E00EE7">
        <w:t xml:space="preserve">electronic communication to consent to accept service by electronic means of all notices, orders, pleadings, and motions filed in this matter in lieu of service by certified or regular mail. </w:t>
      </w:r>
    </w:p>
    <w:p w:rsidR="00E00EE7" w:rsidRDefault="00E00EE7" w:rsidP="00F31AE1"/>
    <w:p w:rsidR="00E00EE7" w:rsidRPr="00E00EE7" w:rsidRDefault="00E00EE7" w:rsidP="00E00EE7">
      <w:pPr>
        <w:ind w:left="2160" w:hanging="720"/>
      </w:pPr>
      <w:r>
        <w:t>1)</w:t>
      </w:r>
      <w:r>
        <w:tab/>
      </w:r>
      <w:r w:rsidRPr="00E00EE7">
        <w:t xml:space="preserve">The person will be prompted to accept electronic service </w:t>
      </w:r>
      <w:r w:rsidR="00131170">
        <w:t xml:space="preserve">using </w:t>
      </w:r>
      <w:r w:rsidRPr="00E00EE7">
        <w:t>the applicant portal.</w:t>
      </w:r>
    </w:p>
    <w:p w:rsidR="00E00EE7" w:rsidRDefault="00E00EE7" w:rsidP="00F31AE1">
      <w:bookmarkStart w:id="1" w:name="_GoBack"/>
      <w:bookmarkEnd w:id="1"/>
    </w:p>
    <w:p w:rsidR="00E00EE7" w:rsidRPr="00E00EE7" w:rsidRDefault="00E00EE7" w:rsidP="00E00EE7">
      <w:pPr>
        <w:ind w:left="2160" w:hanging="720"/>
      </w:pPr>
      <w:r>
        <w:t>2)</w:t>
      </w:r>
      <w:r>
        <w:tab/>
      </w:r>
      <w:r w:rsidRPr="00E00EE7">
        <w:t>Service shall be made upon the party</w:t>
      </w:r>
      <w:r>
        <w:t>'</w:t>
      </w:r>
      <w:r w:rsidRPr="00E00EE7">
        <w:t xml:space="preserve">s email address provided through the applicant portal.  </w:t>
      </w:r>
    </w:p>
    <w:p w:rsidR="00E00EE7" w:rsidRPr="00E00EE7" w:rsidRDefault="00E00EE7" w:rsidP="00E00EE7"/>
    <w:p w:rsidR="000174EB" w:rsidRPr="00E00EE7" w:rsidRDefault="00E00EE7" w:rsidP="00E00EE7">
      <w:pPr>
        <w:ind w:left="720"/>
      </w:pPr>
      <w:r>
        <w:t>(Source:  A</w:t>
      </w:r>
      <w:r w:rsidR="00B36200">
        <w:t>d</w:t>
      </w:r>
      <w:r>
        <w:t>ded at 4</w:t>
      </w:r>
      <w:r w:rsidR="00BF638C">
        <w:t>6</w:t>
      </w:r>
      <w:r>
        <w:t xml:space="preserve"> Ill. Reg. </w:t>
      </w:r>
      <w:r w:rsidR="00F21BB8">
        <w:t>1057</w:t>
      </w:r>
      <w:r>
        <w:t xml:space="preserve">, effective </w:t>
      </w:r>
      <w:r w:rsidR="00F21BB8">
        <w:t>December 21, 2021</w:t>
      </w:r>
      <w:r>
        <w:t>)</w:t>
      </w:r>
    </w:p>
    <w:sectPr w:rsidR="000174EB" w:rsidRPr="00E00EE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E67" w:rsidRDefault="00B80E67">
      <w:r>
        <w:separator/>
      </w:r>
    </w:p>
  </w:endnote>
  <w:endnote w:type="continuationSeparator" w:id="0">
    <w:p w:rsidR="00B80E67" w:rsidRDefault="00B8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E67" w:rsidRDefault="00B80E67">
      <w:r>
        <w:separator/>
      </w:r>
    </w:p>
  </w:footnote>
  <w:footnote w:type="continuationSeparator" w:id="0">
    <w:p w:rsidR="00B80E67" w:rsidRDefault="00B80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014E7"/>
    <w:multiLevelType w:val="hybridMultilevel"/>
    <w:tmpl w:val="21701F84"/>
    <w:lvl w:ilvl="0" w:tplc="6ABE5D8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6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170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6AD4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374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0761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6200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E6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638C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0EE7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BB8"/>
    <w:rsid w:val="00F31AE1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2616A-43B2-4C7C-A698-604B8006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E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2021-12-20T20:30:00Z</dcterms:created>
  <dcterms:modified xsi:type="dcterms:W3CDTF">2022-01-07T16:31:00Z</dcterms:modified>
</cp:coreProperties>
</file>