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3D32" w14:textId="77777777" w:rsidR="006B24D3" w:rsidRDefault="006B24D3" w:rsidP="006B24D3">
      <w:pPr>
        <w:widowControl w:val="0"/>
        <w:autoSpaceDE w:val="0"/>
        <w:autoSpaceDN w:val="0"/>
        <w:adjustRightInd w:val="0"/>
      </w:pPr>
    </w:p>
    <w:p w14:paraId="4F2EAAF6" w14:textId="160643C2" w:rsidR="006B24D3" w:rsidRDefault="006B24D3" w:rsidP="006B24D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1230.80  Judicial</w:t>
      </w:r>
      <w:proofErr w:type="gramEnd"/>
      <w:r>
        <w:rPr>
          <w:b/>
          <w:bCs/>
        </w:rPr>
        <w:t xml:space="preserve"> Revie</w:t>
      </w:r>
      <w:r w:rsidRPr="00EE0C19">
        <w:rPr>
          <w:b/>
          <w:bCs/>
        </w:rPr>
        <w:t>w</w:t>
      </w:r>
    </w:p>
    <w:p w14:paraId="4C618CB0" w14:textId="77777777" w:rsidR="006B24D3" w:rsidRDefault="006B24D3" w:rsidP="006B24D3">
      <w:pPr>
        <w:widowControl w:val="0"/>
        <w:autoSpaceDE w:val="0"/>
        <w:autoSpaceDN w:val="0"/>
        <w:adjustRightInd w:val="0"/>
      </w:pPr>
    </w:p>
    <w:p w14:paraId="3E5F9A07" w14:textId="28F23AF4" w:rsidR="004D5984" w:rsidRPr="004D5984" w:rsidRDefault="004D5984" w:rsidP="004D5984">
      <w:pPr>
        <w:widowControl w:val="0"/>
        <w:autoSpaceDE w:val="0"/>
        <w:autoSpaceDN w:val="0"/>
        <w:adjustRightInd w:val="0"/>
      </w:pPr>
      <w:r w:rsidRPr="004D5984">
        <w:t>If a court with appropriate jurisdiction denies an individual</w:t>
      </w:r>
      <w:r>
        <w:t>'</w:t>
      </w:r>
      <w:r w:rsidRPr="004D5984">
        <w:t>s request for relief from a firearms prohibitor, either upon direct appeal or upon administrative review of the Director</w:t>
      </w:r>
      <w:r w:rsidR="00116348">
        <w:t>'s</w:t>
      </w:r>
      <w:r w:rsidRPr="004D5984">
        <w:t xml:space="preserve"> or </w:t>
      </w:r>
      <w:r w:rsidR="00116348">
        <w:t xml:space="preserve">the </w:t>
      </w:r>
      <w:proofErr w:type="spellStart"/>
      <w:r w:rsidRPr="004D5984">
        <w:t>FOID</w:t>
      </w:r>
      <w:proofErr w:type="spellEnd"/>
      <w:r w:rsidRPr="004D5984">
        <w:t xml:space="preserve"> Card Review Board</w:t>
      </w:r>
      <w:r>
        <w:t>'</w:t>
      </w:r>
      <w:r w:rsidRPr="004D5984">
        <w:t>s denial, a new application from the individual will not be accepted until two years have passed since the date relief was denied unless directed to do so by a court with appropriate jurisdiction.</w:t>
      </w:r>
    </w:p>
    <w:p w14:paraId="7161AC8A" w14:textId="784E903E" w:rsidR="004D5984" w:rsidRPr="00D55B37" w:rsidRDefault="004D5984" w:rsidP="00086FCD">
      <w:pPr>
        <w:pStyle w:val="JCARSourceNote"/>
      </w:pPr>
    </w:p>
    <w:p w14:paraId="555F164D" w14:textId="28EA42F6" w:rsidR="00EE0C19" w:rsidRPr="00D55B37" w:rsidRDefault="004C4A30">
      <w:pPr>
        <w:pStyle w:val="JCARSourceNote"/>
        <w:ind w:left="720"/>
      </w:pPr>
      <w:r w:rsidRPr="00524821">
        <w:t xml:space="preserve">(Source:  </w:t>
      </w:r>
      <w:r w:rsidR="0058487D">
        <w:t>Section repealed</w:t>
      </w:r>
      <w:r w:rsidR="0058487D" w:rsidRPr="00D55B37">
        <w:t xml:space="preserve"> at </w:t>
      </w:r>
      <w:r w:rsidR="0058487D">
        <w:t>38 I</w:t>
      </w:r>
      <w:r w:rsidR="0058487D" w:rsidRPr="00D55B37">
        <w:t xml:space="preserve">ll. Reg. </w:t>
      </w:r>
      <w:r w:rsidR="0058487D">
        <w:t>2301</w:t>
      </w:r>
      <w:r w:rsidR="0058487D" w:rsidRPr="00D55B37">
        <w:t xml:space="preserve">, effective </w:t>
      </w:r>
      <w:r w:rsidR="0058487D">
        <w:t>December 31, 2013; a</w:t>
      </w:r>
      <w:r w:rsidRPr="00524821">
        <w:t>dded at 4</w:t>
      </w:r>
      <w:r w:rsidR="007504A1">
        <w:t>8</w:t>
      </w:r>
      <w:r w:rsidRPr="00524821">
        <w:t xml:space="preserve"> Ill. Reg. </w:t>
      </w:r>
      <w:r w:rsidR="00EA2C00">
        <w:t>2881</w:t>
      </w:r>
      <w:r w:rsidRPr="00524821">
        <w:t xml:space="preserve">, effective </w:t>
      </w:r>
      <w:r w:rsidR="00EA2C00">
        <w:t>February 8, 2024</w:t>
      </w:r>
      <w:r w:rsidRPr="00524821">
        <w:t>)</w:t>
      </w:r>
    </w:p>
    <w:sectPr w:rsidR="00EE0C19" w:rsidRPr="00D55B37" w:rsidSect="006B24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24D3"/>
    <w:rsid w:val="00086FCD"/>
    <w:rsid w:val="00116348"/>
    <w:rsid w:val="00255A4A"/>
    <w:rsid w:val="00362E86"/>
    <w:rsid w:val="004C4A30"/>
    <w:rsid w:val="004D5984"/>
    <w:rsid w:val="0056746B"/>
    <w:rsid w:val="0058487D"/>
    <w:rsid w:val="005C3366"/>
    <w:rsid w:val="006B24D3"/>
    <w:rsid w:val="007504A1"/>
    <w:rsid w:val="007C0B4C"/>
    <w:rsid w:val="00AE4DD2"/>
    <w:rsid w:val="00C168A5"/>
    <w:rsid w:val="00C33A6A"/>
    <w:rsid w:val="00D32BC8"/>
    <w:rsid w:val="00E345A0"/>
    <w:rsid w:val="00EA2C00"/>
    <w:rsid w:val="00EB7006"/>
    <w:rsid w:val="00EE0C19"/>
    <w:rsid w:val="00F2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F6765B"/>
  <w15:docId w15:val="{31ADC7C1-FCE2-482E-916E-AC934E20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E0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1230</vt:lpstr>
    </vt:vector>
  </TitlesOfParts>
  <Company>General Assembly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1230</dc:title>
  <dc:subject/>
  <dc:creator>Illinois General Assembly</dc:creator>
  <cp:keywords/>
  <dc:description/>
  <cp:lastModifiedBy>Shipley, Melissa A.</cp:lastModifiedBy>
  <cp:revision>4</cp:revision>
  <dcterms:created xsi:type="dcterms:W3CDTF">2024-01-23T23:16:00Z</dcterms:created>
  <dcterms:modified xsi:type="dcterms:W3CDTF">2024-02-26T14:25:00Z</dcterms:modified>
</cp:coreProperties>
</file>