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7D" w:rsidRDefault="000F1A7D" w:rsidP="000F1A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1A7D" w:rsidRDefault="000F1A7D" w:rsidP="000F1A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1235.10  Purpose</w:t>
      </w:r>
      <w:r>
        <w:t xml:space="preserve"> </w:t>
      </w:r>
    </w:p>
    <w:p w:rsidR="000F1A7D" w:rsidRDefault="000F1A7D" w:rsidP="000F1A7D">
      <w:pPr>
        <w:widowControl w:val="0"/>
        <w:autoSpaceDE w:val="0"/>
        <w:autoSpaceDN w:val="0"/>
        <w:adjustRightInd w:val="0"/>
      </w:pPr>
    </w:p>
    <w:p w:rsidR="000F1A7D" w:rsidRDefault="000F1A7D" w:rsidP="000F1A7D">
      <w:pPr>
        <w:widowControl w:val="0"/>
        <w:autoSpaceDE w:val="0"/>
        <w:autoSpaceDN w:val="0"/>
        <w:adjustRightInd w:val="0"/>
      </w:pPr>
      <w:r>
        <w:t xml:space="preserve">The purpose of this Part is to provide requirements and procedures for inquiry into the Firearm Transfer Inquiry Program. </w:t>
      </w:r>
    </w:p>
    <w:sectPr w:rsidR="000F1A7D" w:rsidSect="000F1A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1A7D"/>
    <w:rsid w:val="000F1A7D"/>
    <w:rsid w:val="003304A3"/>
    <w:rsid w:val="005C3366"/>
    <w:rsid w:val="00891A06"/>
    <w:rsid w:val="00E0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1235</vt:lpstr>
    </vt:vector>
  </TitlesOfParts>
  <Company>General Assembly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1235</dc:title>
  <dc:subject/>
  <dc:creator>Illinois General Assembly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