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1" w:rsidRDefault="00496711" w:rsidP="009E326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E3265" w:rsidRDefault="009E3265" w:rsidP="009E32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1235.60  Enrollment</w:t>
      </w:r>
      <w:r>
        <w:t xml:space="preserve"> </w:t>
      </w:r>
    </w:p>
    <w:p w:rsidR="009E3265" w:rsidRDefault="009E3265" w:rsidP="009E3265">
      <w:pPr>
        <w:widowControl w:val="0"/>
        <w:autoSpaceDE w:val="0"/>
        <w:autoSpaceDN w:val="0"/>
        <w:adjustRightInd w:val="0"/>
      </w:pPr>
    </w:p>
    <w:p w:rsidR="009E3265" w:rsidRDefault="009E3265" w:rsidP="009E3265">
      <w:pPr>
        <w:widowControl w:val="0"/>
        <w:autoSpaceDE w:val="0"/>
        <w:autoSpaceDN w:val="0"/>
        <w:adjustRightInd w:val="0"/>
      </w:pPr>
      <w:r>
        <w:t xml:space="preserve">All </w:t>
      </w:r>
      <w:r w:rsidR="00531088">
        <w:t xml:space="preserve">participating </w:t>
      </w:r>
      <w:r>
        <w:t>dealers must be</w:t>
      </w:r>
      <w:r w:rsidR="00531088">
        <w:t xml:space="preserve"> federally</w:t>
      </w:r>
      <w:r>
        <w:t xml:space="preserve">-licensed firearm dealers in Illinois </w:t>
      </w:r>
      <w:r w:rsidR="00531088">
        <w:t xml:space="preserve">and must </w:t>
      </w:r>
      <w:r>
        <w:t xml:space="preserve">enroll </w:t>
      </w:r>
      <w:r w:rsidR="00531088">
        <w:t xml:space="preserve">in the Firearm Transfer Inquiry Program upon initial licensing and upon renewal of licensing with the Bureau of Alcohol, Tobacco, and Firearms and every three years thereafter </w:t>
      </w:r>
      <w:r>
        <w:t>by completing the dealer enrollment form provided by the Department.</w:t>
      </w:r>
      <w:r w:rsidR="004B151E">
        <w:t xml:space="preserve"> </w:t>
      </w:r>
      <w:r>
        <w:t xml:space="preserve"> These forms may be obtained from the Firearm Transfer Inquiry Program, P.O. Box 3677, Springfield, IL  62708-3677.  The Department shall not charge a fee to enroll.  The Department shall provide enrolled dealers with a unique number to be used when inquiring into the Firearm Transfer Inquiry Program. </w:t>
      </w:r>
      <w:r w:rsidR="00531088">
        <w:t xml:space="preserve">  It is the responsibility of the federal firearm licensee to notify the Department of any change, license status, or licensing information.</w:t>
      </w:r>
    </w:p>
    <w:p w:rsidR="009E3265" w:rsidRDefault="009E3265" w:rsidP="009E3265">
      <w:pPr>
        <w:widowControl w:val="0"/>
        <w:autoSpaceDE w:val="0"/>
        <w:autoSpaceDN w:val="0"/>
        <w:adjustRightInd w:val="0"/>
      </w:pPr>
    </w:p>
    <w:p w:rsidR="00531088" w:rsidRDefault="00531088">
      <w:pPr>
        <w:pStyle w:val="JCARSourceNote"/>
        <w:ind w:firstLine="720"/>
      </w:pPr>
      <w:r>
        <w:t xml:space="preserve">(Source:  Amended at 27 Ill. Reg. </w:t>
      </w:r>
      <w:r w:rsidR="005D5490">
        <w:t>5998</w:t>
      </w:r>
      <w:r>
        <w:t xml:space="preserve">, effective </w:t>
      </w:r>
      <w:r w:rsidR="005D5490">
        <w:t>March 21, 2003</w:t>
      </w:r>
      <w:r>
        <w:t>)</w:t>
      </w:r>
    </w:p>
    <w:sectPr w:rsidR="00531088" w:rsidSect="009E3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265"/>
    <w:rsid w:val="00382248"/>
    <w:rsid w:val="003F0859"/>
    <w:rsid w:val="00496711"/>
    <w:rsid w:val="004B151E"/>
    <w:rsid w:val="00531088"/>
    <w:rsid w:val="005C3366"/>
    <w:rsid w:val="005D5490"/>
    <w:rsid w:val="009B2EF7"/>
    <w:rsid w:val="009D799B"/>
    <w:rsid w:val="009E3265"/>
    <w:rsid w:val="00E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