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74D" w:rsidRDefault="00D8274D" w:rsidP="00D8274D">
      <w:pPr>
        <w:widowControl w:val="0"/>
        <w:autoSpaceDE w:val="0"/>
        <w:autoSpaceDN w:val="0"/>
        <w:adjustRightInd w:val="0"/>
      </w:pPr>
      <w:bookmarkStart w:id="0" w:name="_GoBack"/>
      <w:bookmarkEnd w:id="0"/>
    </w:p>
    <w:p w:rsidR="00D8274D" w:rsidRDefault="00D8274D" w:rsidP="00D8274D">
      <w:pPr>
        <w:widowControl w:val="0"/>
        <w:autoSpaceDE w:val="0"/>
        <w:autoSpaceDN w:val="0"/>
        <w:adjustRightInd w:val="0"/>
      </w:pPr>
      <w:r>
        <w:rPr>
          <w:b/>
          <w:bCs/>
        </w:rPr>
        <w:t>Section 1235.100  Denial Notification</w:t>
      </w:r>
      <w:r>
        <w:t xml:space="preserve"> </w:t>
      </w:r>
    </w:p>
    <w:p w:rsidR="00D8274D" w:rsidRDefault="00D8274D" w:rsidP="00D8274D">
      <w:pPr>
        <w:widowControl w:val="0"/>
        <w:autoSpaceDE w:val="0"/>
        <w:autoSpaceDN w:val="0"/>
        <w:adjustRightInd w:val="0"/>
      </w:pPr>
    </w:p>
    <w:p w:rsidR="00D8274D" w:rsidRDefault="00D8274D" w:rsidP="00D8274D">
      <w:pPr>
        <w:widowControl w:val="0"/>
        <w:autoSpaceDE w:val="0"/>
        <w:autoSpaceDN w:val="0"/>
        <w:adjustRightInd w:val="0"/>
      </w:pPr>
      <w:r>
        <w:t xml:space="preserve">If the Department denies approval to transfer firearms, the dealer shall enter the denial number on the Department's Firearm Transfer Inquiry Program denial notification form and provide the form to the transferee.  The Department shall provide enrolled dealers with the denial notification forms. </w:t>
      </w:r>
    </w:p>
    <w:sectPr w:rsidR="00D8274D" w:rsidSect="00D827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74D"/>
    <w:rsid w:val="004F15F6"/>
    <w:rsid w:val="005C3366"/>
    <w:rsid w:val="00650FB3"/>
    <w:rsid w:val="00D60713"/>
    <w:rsid w:val="00D82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1235</vt:lpstr>
    </vt:vector>
  </TitlesOfParts>
  <Company>General Assembly</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1235</dc:title>
  <dc:subject/>
  <dc:creator>Illinois General Assembly</dc:creator>
  <cp:keywords/>
  <dc:description/>
  <cp:lastModifiedBy>Roberts, John</cp:lastModifiedBy>
  <cp:revision>3</cp:revision>
  <dcterms:created xsi:type="dcterms:W3CDTF">2012-06-21T23:59:00Z</dcterms:created>
  <dcterms:modified xsi:type="dcterms:W3CDTF">2012-06-21T23:59:00Z</dcterms:modified>
</cp:coreProperties>
</file>