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02" w:rsidRDefault="00040A02" w:rsidP="00040A02">
      <w:pPr>
        <w:widowControl w:val="0"/>
        <w:autoSpaceDE w:val="0"/>
        <w:autoSpaceDN w:val="0"/>
        <w:adjustRightInd w:val="0"/>
      </w:pPr>
      <w:bookmarkStart w:id="0" w:name="_GoBack"/>
      <w:bookmarkEnd w:id="0"/>
    </w:p>
    <w:p w:rsidR="00040A02" w:rsidRDefault="00040A02" w:rsidP="00040A02">
      <w:pPr>
        <w:widowControl w:val="0"/>
        <w:autoSpaceDE w:val="0"/>
        <w:autoSpaceDN w:val="0"/>
        <w:adjustRightInd w:val="0"/>
      </w:pPr>
      <w:r>
        <w:rPr>
          <w:b/>
          <w:bCs/>
        </w:rPr>
        <w:t>Section 1240.10  Introduction</w:t>
      </w:r>
      <w:r>
        <w:t xml:space="preserve"> </w:t>
      </w:r>
    </w:p>
    <w:p w:rsidR="00040A02" w:rsidRDefault="00040A02" w:rsidP="00040A02">
      <w:pPr>
        <w:widowControl w:val="0"/>
        <w:autoSpaceDE w:val="0"/>
        <w:autoSpaceDN w:val="0"/>
        <w:adjustRightInd w:val="0"/>
      </w:pPr>
    </w:p>
    <w:p w:rsidR="00040A02" w:rsidRDefault="00040A02" w:rsidP="00040A02">
      <w:pPr>
        <w:widowControl w:val="0"/>
        <w:autoSpaceDE w:val="0"/>
        <w:autoSpaceDN w:val="0"/>
        <w:adjustRightInd w:val="0"/>
        <w:ind w:left="1440" w:hanging="720"/>
      </w:pPr>
      <w:r>
        <w:t>a)</w:t>
      </w:r>
      <w:r>
        <w:tab/>
        <w:t xml:space="preserve">The Illinois Law Enforcement Agencies Data System (LEADS) provided by the Department of State Police (Department) is a statewide, computerized telecommunications system designed to provide services, information, and capabilities to the law enforcement and criminal justice community in the State of Illinois. </w:t>
      </w:r>
    </w:p>
    <w:p w:rsidR="009F6C72" w:rsidRDefault="009F6C72" w:rsidP="00040A02">
      <w:pPr>
        <w:widowControl w:val="0"/>
        <w:autoSpaceDE w:val="0"/>
        <w:autoSpaceDN w:val="0"/>
        <w:adjustRightInd w:val="0"/>
        <w:ind w:left="1440" w:hanging="720"/>
      </w:pPr>
    </w:p>
    <w:p w:rsidR="00040A02" w:rsidRDefault="00040A02" w:rsidP="00040A02">
      <w:pPr>
        <w:widowControl w:val="0"/>
        <w:autoSpaceDE w:val="0"/>
        <w:autoSpaceDN w:val="0"/>
        <w:adjustRightInd w:val="0"/>
        <w:ind w:left="1440" w:hanging="720"/>
      </w:pPr>
      <w:r>
        <w:t>b)</w:t>
      </w:r>
      <w:r>
        <w:tab/>
        <w:t xml:space="preserve">The Director of the State Police (Director) is responsible for establishing policy, procedures, and regulations consistent with State and federal rules, policies, and law by which LEADS operates.  The Director shall designate a statewide LEADS Administrator for management of the system.  The Director may appoint a LEADS Advisory Policy Board to reflect the needs and desires of the law enforcement and criminal justice community and to make recommendations concerning policies and procedures. </w:t>
      </w:r>
    </w:p>
    <w:sectPr w:rsidR="00040A02" w:rsidSect="00040A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A02"/>
    <w:rsid w:val="00040A02"/>
    <w:rsid w:val="000B2A59"/>
    <w:rsid w:val="00403965"/>
    <w:rsid w:val="005C3366"/>
    <w:rsid w:val="0094042C"/>
    <w:rsid w:val="009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