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530" w:rsidRDefault="003A3530" w:rsidP="003A353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A3530" w:rsidRDefault="003A3530" w:rsidP="003A3530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1250.30  Adverse Driving Conditions</w:t>
      </w:r>
      <w:r>
        <w:t xml:space="preserve"> </w:t>
      </w:r>
    </w:p>
    <w:p w:rsidR="003A3530" w:rsidRDefault="003A3530" w:rsidP="003A3530">
      <w:pPr>
        <w:widowControl w:val="0"/>
        <w:autoSpaceDE w:val="0"/>
        <w:autoSpaceDN w:val="0"/>
        <w:adjustRightInd w:val="0"/>
      </w:pPr>
    </w:p>
    <w:p w:rsidR="003A3530" w:rsidRDefault="003A3530" w:rsidP="003A3530">
      <w:pPr>
        <w:widowControl w:val="0"/>
        <w:autoSpaceDE w:val="0"/>
        <w:autoSpaceDN w:val="0"/>
        <w:adjustRightInd w:val="0"/>
      </w:pPr>
      <w:r>
        <w:t xml:space="preserve">In case of snow, sleet, fog, or other adverse weather conditions, or in case the highways are covered with snow or ice, or presence of unusual road and traffic conditions, a driver may be permitted to drive or operate a motor vehicle of the second division, in order to complete his run, for not more than 12 hours in the aggregate following 8 consecutive hours off duty, instead of the limit of 10 hours driving following 8 consecutive hours off duty as provided in Section 11-1419 of the Illinois Vehicle Code. </w:t>
      </w:r>
    </w:p>
    <w:sectPr w:rsidR="003A3530" w:rsidSect="003A353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A3530"/>
    <w:rsid w:val="00331694"/>
    <w:rsid w:val="003A3530"/>
    <w:rsid w:val="00550A8E"/>
    <w:rsid w:val="005C3366"/>
    <w:rsid w:val="006E0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1250</vt:lpstr>
    </vt:vector>
  </TitlesOfParts>
  <Company>State of Illinois</Company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1250</dc:title>
  <dc:subject/>
  <dc:creator>Illinois General Assembly</dc:creator>
  <cp:keywords/>
  <dc:description/>
  <cp:lastModifiedBy>Roberts, John</cp:lastModifiedBy>
  <cp:revision>3</cp:revision>
  <dcterms:created xsi:type="dcterms:W3CDTF">2012-06-22T00:00:00Z</dcterms:created>
  <dcterms:modified xsi:type="dcterms:W3CDTF">2012-06-22T00:00:00Z</dcterms:modified>
</cp:coreProperties>
</file>