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65" w:rsidRDefault="00966C65" w:rsidP="00966C65">
      <w:pPr>
        <w:widowControl w:val="0"/>
        <w:autoSpaceDE w:val="0"/>
        <w:autoSpaceDN w:val="0"/>
        <w:adjustRightInd w:val="0"/>
      </w:pPr>
    </w:p>
    <w:p w:rsidR="00BF5B50" w:rsidRDefault="00966C65">
      <w:pPr>
        <w:pStyle w:val="JCARMainSourceNote"/>
      </w:pPr>
      <w:r>
        <w:t>SOURCE:  Adopted at 12 Ill. Reg. 8458, effective May 3, 1988; emergency amendments at 20 Ill. Reg. 640, effective January 1, 1996, for a maximum of 150 days; amended at 20 Ill. Reg. 8045, effective June 3, 1996; amended at 24 Ill. Reg. 9081, effective June 14, 2000</w:t>
      </w:r>
      <w:r w:rsidR="00BF5B50">
        <w:t xml:space="preserve">; amended at 27 Ill. Reg. </w:t>
      </w:r>
      <w:r w:rsidR="00656B3D">
        <w:t>16141</w:t>
      </w:r>
      <w:r w:rsidR="00BF5B50">
        <w:t xml:space="preserve">, effective </w:t>
      </w:r>
      <w:r w:rsidR="00656B3D">
        <w:t>September 30, 2003</w:t>
      </w:r>
      <w:r w:rsidR="004334DF">
        <w:t xml:space="preserve">; amended at 46 Ill. Reg. </w:t>
      </w:r>
      <w:r w:rsidR="00706ABE">
        <w:t>6803</w:t>
      </w:r>
      <w:r w:rsidR="004334DF">
        <w:t xml:space="preserve">, effective </w:t>
      </w:r>
      <w:bookmarkStart w:id="0" w:name="_GoBack"/>
      <w:r w:rsidR="00706ABE">
        <w:t>April 12, 2022</w:t>
      </w:r>
      <w:bookmarkEnd w:id="0"/>
      <w:r w:rsidR="00BF5B50">
        <w:t>.</w:t>
      </w:r>
    </w:p>
    <w:sectPr w:rsidR="00BF5B50" w:rsidSect="00966C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C65"/>
    <w:rsid w:val="002E4DE7"/>
    <w:rsid w:val="004334DF"/>
    <w:rsid w:val="005C3366"/>
    <w:rsid w:val="00656B3D"/>
    <w:rsid w:val="00706ABE"/>
    <w:rsid w:val="00856427"/>
    <w:rsid w:val="008D6746"/>
    <w:rsid w:val="00966C65"/>
    <w:rsid w:val="00BF5B50"/>
    <w:rsid w:val="00E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475648-2F55-4C55-AC93-827B9282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F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General Assembly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Shipley, Melissa A.</cp:lastModifiedBy>
  <cp:revision>5</cp:revision>
  <dcterms:created xsi:type="dcterms:W3CDTF">2012-06-22T00:02:00Z</dcterms:created>
  <dcterms:modified xsi:type="dcterms:W3CDTF">2022-04-29T14:40:00Z</dcterms:modified>
</cp:coreProperties>
</file>