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97" w:rsidRDefault="00DE3097" w:rsidP="00DE30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3097" w:rsidRDefault="00DE3097" w:rsidP="00DE30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1285.60  Privacy Protection</w:t>
      </w:r>
      <w:r>
        <w:t xml:space="preserve"> </w:t>
      </w:r>
    </w:p>
    <w:p w:rsidR="00DE3097" w:rsidRDefault="00DE3097" w:rsidP="00DE3097">
      <w:pPr>
        <w:widowControl w:val="0"/>
        <w:autoSpaceDE w:val="0"/>
        <w:autoSpaceDN w:val="0"/>
        <w:adjustRightInd w:val="0"/>
      </w:pPr>
    </w:p>
    <w:p w:rsidR="00DE3097" w:rsidRDefault="00DE3097" w:rsidP="00DE309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as provided in subsection (b) of this Section, the results of the genetic marker grouping analysis shall be disclosed only: </w:t>
      </w:r>
    </w:p>
    <w:p w:rsidR="00A12983" w:rsidRDefault="00A12983" w:rsidP="00DE3097">
      <w:pPr>
        <w:widowControl w:val="0"/>
        <w:autoSpaceDE w:val="0"/>
        <w:autoSpaceDN w:val="0"/>
        <w:adjustRightInd w:val="0"/>
        <w:ind w:left="2160" w:hanging="720"/>
      </w:pPr>
    </w:p>
    <w:p w:rsidR="00DE3097" w:rsidRDefault="00DE3097" w:rsidP="00DE309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To criminal justice agencies for law enforcement identification purposes; </w:t>
      </w:r>
    </w:p>
    <w:p w:rsidR="00A12983" w:rsidRDefault="00A12983" w:rsidP="00DE3097">
      <w:pPr>
        <w:widowControl w:val="0"/>
        <w:autoSpaceDE w:val="0"/>
        <w:autoSpaceDN w:val="0"/>
        <w:adjustRightInd w:val="0"/>
        <w:ind w:left="2160" w:hanging="720"/>
      </w:pPr>
    </w:p>
    <w:p w:rsidR="00DE3097" w:rsidRDefault="00DE3097" w:rsidP="00DE309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To a defendant</w:t>
      </w:r>
      <w:r w:rsidR="00C01247">
        <w:t>, his/her own genetic marker grouping results,</w:t>
      </w:r>
      <w:r>
        <w:t xml:space="preserve"> for criminal defense purposes in response to valid subpoenas or other court orders; </w:t>
      </w:r>
    </w:p>
    <w:p w:rsidR="00A12983" w:rsidRDefault="00A12983" w:rsidP="00DE3097">
      <w:pPr>
        <w:widowControl w:val="0"/>
        <w:autoSpaceDE w:val="0"/>
        <w:autoSpaceDN w:val="0"/>
        <w:adjustRightInd w:val="0"/>
        <w:ind w:left="2160" w:hanging="720"/>
      </w:pPr>
    </w:p>
    <w:p w:rsidR="00DE3097" w:rsidRDefault="00DE3097" w:rsidP="00DE309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 law enforcement agencies for investigation of missing persons; or </w:t>
      </w:r>
    </w:p>
    <w:p w:rsidR="00A12983" w:rsidRDefault="00A12983" w:rsidP="00DE3097">
      <w:pPr>
        <w:widowControl w:val="0"/>
        <w:autoSpaceDE w:val="0"/>
        <w:autoSpaceDN w:val="0"/>
        <w:adjustRightInd w:val="0"/>
        <w:ind w:left="2160" w:hanging="720"/>
      </w:pPr>
    </w:p>
    <w:p w:rsidR="00DE3097" w:rsidRDefault="00DE3097" w:rsidP="00DE309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As otherwise required by law. </w:t>
      </w:r>
    </w:p>
    <w:p w:rsidR="00A12983" w:rsidRDefault="00A12983" w:rsidP="00DE3097">
      <w:pPr>
        <w:widowControl w:val="0"/>
        <w:autoSpaceDE w:val="0"/>
        <w:autoSpaceDN w:val="0"/>
        <w:adjustRightInd w:val="0"/>
        <w:ind w:left="1440" w:hanging="720"/>
      </w:pPr>
    </w:p>
    <w:p w:rsidR="00DE3097" w:rsidRDefault="00DE3097" w:rsidP="00DE309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addition, the Illinois State Police may use test results for a population statistics database or for other research or quality control purposes if personally identifying information is removed. </w:t>
      </w:r>
    </w:p>
    <w:p w:rsidR="00A12983" w:rsidRDefault="00A12983" w:rsidP="00DE3097">
      <w:pPr>
        <w:widowControl w:val="0"/>
        <w:autoSpaceDE w:val="0"/>
        <w:autoSpaceDN w:val="0"/>
        <w:adjustRightInd w:val="0"/>
        <w:ind w:left="1440" w:hanging="720"/>
      </w:pPr>
    </w:p>
    <w:p w:rsidR="00DE3097" w:rsidRDefault="00C01247" w:rsidP="00C0124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DE3097">
        <w:t xml:space="preserve">Direct electronic access to genetic marker grouping analysis data may be utilized when available for the purposes of disclosure as allowed in subsection (a) of this Section. </w:t>
      </w:r>
    </w:p>
    <w:p w:rsidR="00C01247" w:rsidRDefault="00C01247" w:rsidP="00C01247">
      <w:pPr>
        <w:widowControl w:val="0"/>
        <w:autoSpaceDE w:val="0"/>
        <w:autoSpaceDN w:val="0"/>
        <w:adjustRightInd w:val="0"/>
      </w:pPr>
    </w:p>
    <w:p w:rsidR="00C01247" w:rsidRPr="00D55B37" w:rsidRDefault="00C0124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700AE2">
        <w:t>9249</w:t>
      </w:r>
      <w:r w:rsidRPr="00D55B37">
        <w:t xml:space="preserve">, effective </w:t>
      </w:r>
      <w:r w:rsidR="00700AE2">
        <w:t>June 12, 2007</w:t>
      </w:r>
      <w:r w:rsidRPr="00D55B37">
        <w:t>)</w:t>
      </w:r>
    </w:p>
    <w:sectPr w:rsidR="00C01247" w:rsidRPr="00D55B37" w:rsidSect="00DE30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1C34"/>
    <w:multiLevelType w:val="hybridMultilevel"/>
    <w:tmpl w:val="BA8E4DF6"/>
    <w:lvl w:ilvl="0" w:tplc="CB1A561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3097"/>
    <w:rsid w:val="001A05D4"/>
    <w:rsid w:val="00291525"/>
    <w:rsid w:val="003B2020"/>
    <w:rsid w:val="005C3366"/>
    <w:rsid w:val="00700AE2"/>
    <w:rsid w:val="00902746"/>
    <w:rsid w:val="00A12983"/>
    <w:rsid w:val="00C01247"/>
    <w:rsid w:val="00D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1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1285</vt:lpstr>
    </vt:vector>
  </TitlesOfParts>
  <Company>General Assembly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1285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