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B7" w:rsidRDefault="00CE68B7" w:rsidP="00CE68B7">
      <w:pPr>
        <w:jc w:val="center"/>
      </w:pPr>
      <w:bookmarkStart w:id="0" w:name="_GoBack"/>
      <w:bookmarkEnd w:id="0"/>
    </w:p>
    <w:p w:rsidR="007B68CD" w:rsidRPr="007B68CD" w:rsidRDefault="007B68CD" w:rsidP="00CE68B7">
      <w:pPr>
        <w:jc w:val="center"/>
      </w:pPr>
      <w:r w:rsidRPr="007B68CD">
        <w:t>SUBPART B:  ELIGIBILITY REQUIREMENTS</w:t>
      </w:r>
    </w:p>
    <w:sectPr w:rsidR="007B68CD" w:rsidRPr="007B68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77" w:rsidRDefault="003F2077">
      <w:r>
        <w:separator/>
      </w:r>
    </w:p>
  </w:endnote>
  <w:endnote w:type="continuationSeparator" w:id="0">
    <w:p w:rsidR="003F2077" w:rsidRDefault="003F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77" w:rsidRDefault="003F2077">
      <w:r>
        <w:separator/>
      </w:r>
    </w:p>
  </w:footnote>
  <w:footnote w:type="continuationSeparator" w:id="0">
    <w:p w:rsidR="003F2077" w:rsidRDefault="003F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8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7E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077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8CD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C1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F9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8B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