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17" w:rsidRDefault="00177817" w:rsidP="001778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177817" w:rsidRDefault="00177817" w:rsidP="00177817">
      <w:pPr>
        <w:widowControl w:val="0"/>
        <w:autoSpaceDE w:val="0"/>
        <w:autoSpaceDN w:val="0"/>
        <w:adjustRightInd w:val="0"/>
        <w:jc w:val="center"/>
      </w:pPr>
    </w:p>
    <w:p w:rsidR="00177817" w:rsidRDefault="00177817" w:rsidP="0017781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1750.101</w:t>
      </w:r>
      <w:r>
        <w:tab/>
        <w:t xml:space="preserve">Purpose and Scope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1750.102</w:t>
      </w:r>
      <w:r>
        <w:tab/>
        <w:t xml:space="preserve">Definitions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1750.103</w:t>
      </w:r>
      <w:r>
        <w:tab/>
        <w:t xml:space="preserve">Veracity of Information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1750.104</w:t>
      </w:r>
      <w:r>
        <w:tab/>
        <w:t xml:space="preserve">Confidentiality of Information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1750.105</w:t>
      </w:r>
      <w:r>
        <w:tab/>
        <w:t xml:space="preserve">Date of Compliance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1750.106</w:t>
      </w:r>
      <w:r>
        <w:tab/>
        <w:t xml:space="preserve">Board Review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TRAINING STANDARDS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1750.201</w:t>
      </w:r>
      <w:r>
        <w:tab/>
        <w:t xml:space="preserve">Training Standards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1750.202</w:t>
      </w:r>
      <w:r>
        <w:tab/>
        <w:t xml:space="preserve">Minimum Curriculum Requirements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1750.203</w:t>
      </w:r>
      <w:r>
        <w:tab/>
        <w:t xml:space="preserve">Certification of Facilities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1750.204</w:t>
      </w:r>
      <w:r>
        <w:tab/>
        <w:t xml:space="preserve">School Standards and Requirements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1750.205</w:t>
      </w:r>
      <w:r>
        <w:tab/>
        <w:t xml:space="preserve">Approval of Instructors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1750.206</w:t>
      </w:r>
      <w:r>
        <w:tab/>
        <w:t xml:space="preserve">Minimum Requirements of the Trainee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REIMBURSEMENT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1750.301</w:t>
      </w:r>
      <w:r>
        <w:tab/>
        <w:t xml:space="preserve">Reimbursement Limitations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1750.302</w:t>
      </w:r>
      <w:r>
        <w:tab/>
        <w:t xml:space="preserve">Eligibility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1750.303</w:t>
      </w:r>
      <w:r>
        <w:tab/>
        <w:t xml:space="preserve">Claims for Reimbursement </w:t>
      </w:r>
    </w:p>
    <w:p w:rsidR="00177817" w:rsidRDefault="00177817" w:rsidP="00177817">
      <w:pPr>
        <w:widowControl w:val="0"/>
        <w:autoSpaceDE w:val="0"/>
        <w:autoSpaceDN w:val="0"/>
        <w:adjustRightInd w:val="0"/>
        <w:ind w:left="1440" w:hanging="1440"/>
      </w:pPr>
      <w:r>
        <w:t>1750.304</w:t>
      </w:r>
      <w:r>
        <w:tab/>
        <w:t xml:space="preserve">Prohibitions </w:t>
      </w:r>
    </w:p>
    <w:sectPr w:rsidR="00177817" w:rsidSect="00177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817"/>
    <w:rsid w:val="00177817"/>
    <w:rsid w:val="005A5AF5"/>
    <w:rsid w:val="008C498E"/>
    <w:rsid w:val="00A067E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