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C5" w:rsidRDefault="00A839C5" w:rsidP="00A839C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39C5" w:rsidRDefault="00A839C5" w:rsidP="00A839C5">
      <w:pPr>
        <w:widowControl w:val="0"/>
        <w:autoSpaceDE w:val="0"/>
        <w:autoSpaceDN w:val="0"/>
        <w:adjustRightInd w:val="0"/>
      </w:pPr>
      <w:r>
        <w:rPr>
          <w:b/>
          <w:bCs/>
        </w:rPr>
        <w:t>Section 1810.540  Unallowable Costs</w:t>
      </w:r>
      <w:r>
        <w:t xml:space="preserve"> </w:t>
      </w:r>
    </w:p>
    <w:p w:rsidR="00A839C5" w:rsidRDefault="00A839C5" w:rsidP="00A839C5">
      <w:pPr>
        <w:widowControl w:val="0"/>
        <w:autoSpaceDE w:val="0"/>
        <w:autoSpaceDN w:val="0"/>
        <w:adjustRightInd w:val="0"/>
      </w:pPr>
    </w:p>
    <w:p w:rsidR="00A839C5" w:rsidRDefault="00A839C5" w:rsidP="00A839C5">
      <w:pPr>
        <w:widowControl w:val="0"/>
        <w:autoSpaceDE w:val="0"/>
        <w:autoSpaceDN w:val="0"/>
        <w:adjustRightInd w:val="0"/>
      </w:pPr>
      <w:r>
        <w:t xml:space="preserve">Trust Funds may not be used for the following expenditures: </w:t>
      </w:r>
    </w:p>
    <w:p w:rsidR="00017451" w:rsidRDefault="00017451" w:rsidP="00A839C5">
      <w:pPr>
        <w:widowControl w:val="0"/>
        <w:autoSpaceDE w:val="0"/>
        <w:autoSpaceDN w:val="0"/>
        <w:adjustRightInd w:val="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Liability insurance;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Professional memberships/dues;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First class travel;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Entertainment;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Expenditures in excess of approved budget;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 xml:space="preserve">Bad debts;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 xml:space="preserve">Fines and penalties;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h)</w:t>
      </w:r>
      <w:r>
        <w:tab/>
        <w:t xml:space="preserve">Contributions and donations;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i)</w:t>
      </w:r>
      <w:r>
        <w:tab/>
        <w:t xml:space="preserve">Premium items and souvenirs; </w:t>
      </w:r>
    </w:p>
    <w:p w:rsidR="00017451" w:rsidRDefault="00017451" w:rsidP="00A839C5">
      <w:pPr>
        <w:widowControl w:val="0"/>
        <w:autoSpaceDE w:val="0"/>
        <w:autoSpaceDN w:val="0"/>
        <w:adjustRightInd w:val="0"/>
        <w:ind w:left="1440" w:hanging="720"/>
      </w:pPr>
    </w:p>
    <w:p w:rsidR="00A839C5" w:rsidRDefault="00A839C5" w:rsidP="00A839C5">
      <w:pPr>
        <w:widowControl w:val="0"/>
        <w:autoSpaceDE w:val="0"/>
        <w:autoSpaceDN w:val="0"/>
        <w:adjustRightInd w:val="0"/>
        <w:ind w:left="1440" w:hanging="720"/>
      </w:pPr>
      <w:r>
        <w:t>j)</w:t>
      </w:r>
      <w:r>
        <w:tab/>
        <w:t xml:space="preserve">Lobbying. </w:t>
      </w:r>
    </w:p>
    <w:sectPr w:rsidR="00A839C5" w:rsidSect="00A839C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39C5"/>
    <w:rsid w:val="00017451"/>
    <w:rsid w:val="005C3366"/>
    <w:rsid w:val="00881E31"/>
    <w:rsid w:val="00953F82"/>
    <w:rsid w:val="00976185"/>
    <w:rsid w:val="00A8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1810</vt:lpstr>
    </vt:vector>
  </TitlesOfParts>
  <Company>General Assembly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1810</dc:title>
  <dc:subject/>
  <dc:creator>Illinois General Assembly</dc:creator>
  <cp:keywords/>
  <dc:description/>
  <cp:lastModifiedBy>Roberts, John</cp:lastModifiedBy>
  <cp:revision>3</cp:revision>
  <dcterms:created xsi:type="dcterms:W3CDTF">2012-06-22T00:15:00Z</dcterms:created>
  <dcterms:modified xsi:type="dcterms:W3CDTF">2012-06-22T00:15:00Z</dcterms:modified>
</cp:coreProperties>
</file>