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290" w:rsidRDefault="00550290" w:rsidP="00550290">
      <w:pPr>
        <w:widowControl w:val="0"/>
        <w:autoSpaceDE w:val="0"/>
        <w:autoSpaceDN w:val="0"/>
        <w:adjustRightInd w:val="0"/>
      </w:pPr>
    </w:p>
    <w:p w:rsidR="00550290" w:rsidRDefault="00550290" w:rsidP="00550290">
      <w:pPr>
        <w:widowControl w:val="0"/>
        <w:autoSpaceDE w:val="0"/>
        <w:autoSpaceDN w:val="0"/>
        <w:adjustRightInd w:val="0"/>
      </w:pPr>
      <w:r>
        <w:rPr>
          <w:b/>
          <w:bCs/>
        </w:rPr>
        <w:t xml:space="preserve">Section </w:t>
      </w:r>
      <w:r w:rsidR="00AE515C">
        <w:rPr>
          <w:b/>
          <w:bCs/>
        </w:rPr>
        <w:t>2206</w:t>
      </w:r>
      <w:r>
        <w:rPr>
          <w:b/>
          <w:bCs/>
        </w:rPr>
        <w:t>.40  Requirements for Conducting Research Projects</w:t>
      </w:r>
      <w:r>
        <w:t xml:space="preserve"> </w:t>
      </w:r>
    </w:p>
    <w:p w:rsidR="00550290" w:rsidRDefault="00550290" w:rsidP="00550290">
      <w:pPr>
        <w:widowControl w:val="0"/>
        <w:autoSpaceDE w:val="0"/>
        <w:autoSpaceDN w:val="0"/>
        <w:adjustRightInd w:val="0"/>
      </w:pPr>
    </w:p>
    <w:p w:rsidR="00550290" w:rsidRDefault="00550290" w:rsidP="00550290">
      <w:pPr>
        <w:widowControl w:val="0"/>
        <w:autoSpaceDE w:val="0"/>
        <w:autoSpaceDN w:val="0"/>
        <w:adjustRightInd w:val="0"/>
        <w:ind w:left="1440" w:hanging="720"/>
      </w:pPr>
      <w:r>
        <w:t>a)</w:t>
      </w:r>
      <w:r>
        <w:tab/>
        <w:t xml:space="preserve">The researcher shall provide periodic reports on the progress of the research project as required.  Any changes in the scope or methodology of the project shall be reported. </w:t>
      </w:r>
    </w:p>
    <w:p w:rsidR="00AC18FA" w:rsidRDefault="00AC18FA" w:rsidP="00797E84">
      <w:pPr>
        <w:widowControl w:val="0"/>
        <w:autoSpaceDE w:val="0"/>
        <w:autoSpaceDN w:val="0"/>
        <w:adjustRightInd w:val="0"/>
      </w:pPr>
    </w:p>
    <w:p w:rsidR="00550290" w:rsidRDefault="00550290" w:rsidP="00550290">
      <w:pPr>
        <w:widowControl w:val="0"/>
        <w:autoSpaceDE w:val="0"/>
        <w:autoSpaceDN w:val="0"/>
        <w:adjustRightInd w:val="0"/>
        <w:ind w:left="1440" w:hanging="720"/>
      </w:pPr>
      <w:r>
        <w:t>b)</w:t>
      </w:r>
      <w:r>
        <w:tab/>
        <w:t xml:space="preserve">Permission to conduct the current study and any further research may be discontinued for, among other matters, violation of Department rules or security requirements or for violation of applicable Illinois or federal law or regulations. The factors to be considered in determining whether to discontinue a project shall include, but not be limited to, whether the violation was intentional; the seriousness of the violation; whether the project is placing greater demands on Department resources than originally stated; or whether the project has been expanded beyond the stated purpose and scope of the project. </w:t>
      </w:r>
    </w:p>
    <w:p w:rsidR="00AC18FA" w:rsidRDefault="00AC18FA" w:rsidP="00797E84">
      <w:pPr>
        <w:widowControl w:val="0"/>
        <w:autoSpaceDE w:val="0"/>
        <w:autoSpaceDN w:val="0"/>
        <w:adjustRightInd w:val="0"/>
      </w:pPr>
    </w:p>
    <w:p w:rsidR="00550290" w:rsidRDefault="00550290" w:rsidP="00550290">
      <w:pPr>
        <w:widowControl w:val="0"/>
        <w:autoSpaceDE w:val="0"/>
        <w:autoSpaceDN w:val="0"/>
        <w:adjustRightInd w:val="0"/>
        <w:ind w:left="1440" w:hanging="720"/>
      </w:pPr>
      <w:r>
        <w:t>c)</w:t>
      </w:r>
      <w:r>
        <w:tab/>
        <w:t xml:space="preserve">Prior to publication of the results of a research project, the researcher shall provide copies of the material accepted for publication to the Department for informational purposes. </w:t>
      </w:r>
    </w:p>
    <w:p w:rsidR="00AC18FA" w:rsidRDefault="00AC18FA" w:rsidP="00797E84">
      <w:pPr>
        <w:widowControl w:val="0"/>
        <w:autoSpaceDE w:val="0"/>
        <w:autoSpaceDN w:val="0"/>
        <w:adjustRightInd w:val="0"/>
      </w:pPr>
    </w:p>
    <w:p w:rsidR="00550290" w:rsidRDefault="00550290" w:rsidP="00550290">
      <w:pPr>
        <w:widowControl w:val="0"/>
        <w:autoSpaceDE w:val="0"/>
        <w:autoSpaceDN w:val="0"/>
        <w:adjustRightInd w:val="0"/>
        <w:ind w:left="1440" w:hanging="720"/>
      </w:pPr>
      <w:r>
        <w:t>d)</w:t>
      </w:r>
      <w:r>
        <w:tab/>
        <w:t xml:space="preserve">Following publication, additional copies may be provided for the Department without cost, if so specified in the signed </w:t>
      </w:r>
      <w:r w:rsidR="004F0D6B">
        <w:t>research agreement</w:t>
      </w:r>
      <w:r>
        <w:t xml:space="preserve">. </w:t>
      </w:r>
    </w:p>
    <w:p w:rsidR="004F0D6B" w:rsidRDefault="004F0D6B" w:rsidP="00797E84">
      <w:pPr>
        <w:widowControl w:val="0"/>
        <w:autoSpaceDE w:val="0"/>
        <w:autoSpaceDN w:val="0"/>
        <w:adjustRightInd w:val="0"/>
      </w:pPr>
      <w:bookmarkStart w:id="0" w:name="_GoBack"/>
      <w:bookmarkEnd w:id="0"/>
    </w:p>
    <w:p w:rsidR="004F0D6B" w:rsidRDefault="004F0D6B" w:rsidP="00550290">
      <w:pPr>
        <w:widowControl w:val="0"/>
        <w:autoSpaceDE w:val="0"/>
        <w:autoSpaceDN w:val="0"/>
        <w:adjustRightInd w:val="0"/>
        <w:ind w:left="1440" w:hanging="720"/>
      </w:pPr>
      <w:r>
        <w:t xml:space="preserve">(Source:  Amended at 44 Ill. Reg. </w:t>
      </w:r>
      <w:r w:rsidR="00E31670">
        <w:t>16804</w:t>
      </w:r>
      <w:r>
        <w:t xml:space="preserve">, effective </w:t>
      </w:r>
      <w:r w:rsidR="00E31670">
        <w:t>September 29, 2020</w:t>
      </w:r>
      <w:r>
        <w:t>)</w:t>
      </w:r>
    </w:p>
    <w:sectPr w:rsidR="004F0D6B" w:rsidSect="0055029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0290"/>
    <w:rsid w:val="000A3252"/>
    <w:rsid w:val="000C7776"/>
    <w:rsid w:val="004F0D6B"/>
    <w:rsid w:val="00550290"/>
    <w:rsid w:val="005C3366"/>
    <w:rsid w:val="00797E84"/>
    <w:rsid w:val="00834C87"/>
    <w:rsid w:val="00A25380"/>
    <w:rsid w:val="00AC18FA"/>
    <w:rsid w:val="00AE515C"/>
    <w:rsid w:val="00BC7C8A"/>
    <w:rsid w:val="00BF2322"/>
    <w:rsid w:val="00E31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7A4F306-3CC2-4803-8696-F40963CD8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106</vt:lpstr>
    </vt:vector>
  </TitlesOfParts>
  <Company>State of Illinois</Company>
  <LinksUpToDate>false</LinksUpToDate>
  <CharactersWithSpaces>1264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106</dc:title>
  <dc:subject/>
  <dc:creator>Illinois General Assembly</dc:creator>
  <cp:keywords/>
  <dc:description/>
  <cp:lastModifiedBy>Lane, Arlene L.</cp:lastModifiedBy>
  <cp:revision>4</cp:revision>
  <dcterms:created xsi:type="dcterms:W3CDTF">2020-08-31T13:33:00Z</dcterms:created>
  <dcterms:modified xsi:type="dcterms:W3CDTF">2020-10-13T18:43:00Z</dcterms:modified>
</cp:coreProperties>
</file>