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79" w:rsidRDefault="00875979" w:rsidP="00875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979" w:rsidRDefault="00875979" w:rsidP="008759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35F4A">
        <w:rPr>
          <w:b/>
          <w:bCs/>
        </w:rPr>
        <w:t>2445</w:t>
      </w:r>
      <w:r>
        <w:rPr>
          <w:b/>
          <w:bCs/>
        </w:rPr>
        <w:t>.30  Business Ventures</w:t>
      </w:r>
      <w:r>
        <w:t xml:space="preserve"> </w:t>
      </w:r>
    </w:p>
    <w:p w:rsidR="00875979" w:rsidRDefault="00875979" w:rsidP="00875979">
      <w:pPr>
        <w:widowControl w:val="0"/>
        <w:autoSpaceDE w:val="0"/>
        <w:autoSpaceDN w:val="0"/>
        <w:adjustRightInd w:val="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committed </w:t>
      </w:r>
      <w:r w:rsidR="00A35F4A">
        <w:t>youth</w:t>
      </w:r>
      <w:r>
        <w:t xml:space="preserve"> are required to inform the Chief Administrative Officer of the following in writing before entering into any business venture: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Type of business;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or product to be provided;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Anticipated mail volume (incoming and outgoing); and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216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Date the business will begin.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144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Administrative Officer shall determine the </w:t>
      </w:r>
      <w:r w:rsidR="00A35F4A">
        <w:t>youth center's</w:t>
      </w:r>
      <w:r>
        <w:t xml:space="preserve"> capability to handle any administrative burden generated by a business venture and shall specify reasons for denial of such a request in writing unless inappropriate because of safety or security considerations. </w:t>
      </w:r>
    </w:p>
    <w:p w:rsidR="00087B7F" w:rsidRDefault="00087B7F" w:rsidP="00875979">
      <w:pPr>
        <w:widowControl w:val="0"/>
        <w:autoSpaceDE w:val="0"/>
        <w:autoSpaceDN w:val="0"/>
        <w:adjustRightInd w:val="0"/>
        <w:ind w:left="1440" w:hanging="720"/>
      </w:pPr>
    </w:p>
    <w:p w:rsidR="00875979" w:rsidRDefault="00875979" w:rsidP="008759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committed </w:t>
      </w:r>
      <w:r w:rsidR="00A35F4A">
        <w:t>youth</w:t>
      </w:r>
      <w:r>
        <w:t xml:space="preserve"> shall sell any property, product or service, either individually or through a business entity in which he has a personal or economic interest, to any other committed </w:t>
      </w:r>
      <w:r w:rsidR="00A35F4A">
        <w:t>youth</w:t>
      </w:r>
      <w:r>
        <w:t xml:space="preserve"> or employee, except as otherwise provided by 20 Ill. Adm. Code </w:t>
      </w:r>
      <w:r w:rsidR="00A35F4A">
        <w:t>2220</w:t>
      </w:r>
      <w:r>
        <w:t xml:space="preserve">.50. </w:t>
      </w:r>
    </w:p>
    <w:sectPr w:rsidR="00875979" w:rsidSect="00875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979"/>
    <w:rsid w:val="00087B7F"/>
    <w:rsid w:val="003B5D12"/>
    <w:rsid w:val="005B654F"/>
    <w:rsid w:val="005C3366"/>
    <w:rsid w:val="007D15E9"/>
    <w:rsid w:val="00875979"/>
    <w:rsid w:val="00A35F4A"/>
    <w:rsid w:val="00B120F9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3AF791-AEF3-498A-AE42-A230099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