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C40" w:rsidRDefault="00AA7C40" w:rsidP="00AA7C40">
      <w:pPr>
        <w:widowControl w:val="0"/>
        <w:autoSpaceDE w:val="0"/>
        <w:autoSpaceDN w:val="0"/>
        <w:adjustRightInd w:val="0"/>
      </w:pPr>
      <w:bookmarkStart w:id="0" w:name="_GoBack"/>
      <w:bookmarkEnd w:id="0"/>
    </w:p>
    <w:p w:rsidR="00AA7C40" w:rsidRDefault="00AA7C40" w:rsidP="00AA7C40">
      <w:pPr>
        <w:widowControl w:val="0"/>
        <w:autoSpaceDE w:val="0"/>
        <w:autoSpaceDN w:val="0"/>
        <w:adjustRightInd w:val="0"/>
      </w:pPr>
      <w:r>
        <w:rPr>
          <w:b/>
          <w:bCs/>
        </w:rPr>
        <w:t xml:space="preserve">Section </w:t>
      </w:r>
      <w:r w:rsidR="00F178C5">
        <w:rPr>
          <w:b/>
          <w:bCs/>
        </w:rPr>
        <w:t>2504.420</w:t>
      </w:r>
      <w:r>
        <w:rPr>
          <w:b/>
          <w:bCs/>
        </w:rPr>
        <w:t xml:space="preserve">  Filing of Grievances</w:t>
      </w:r>
      <w:r>
        <w:t xml:space="preserve"> </w:t>
      </w:r>
    </w:p>
    <w:p w:rsidR="00AA7C40" w:rsidRDefault="00AA7C40" w:rsidP="00AA7C40">
      <w:pPr>
        <w:widowControl w:val="0"/>
        <w:autoSpaceDE w:val="0"/>
        <w:autoSpaceDN w:val="0"/>
        <w:adjustRightInd w:val="0"/>
      </w:pPr>
    </w:p>
    <w:p w:rsidR="00AA7C40" w:rsidRDefault="00975999" w:rsidP="00975999">
      <w:pPr>
        <w:widowControl w:val="0"/>
        <w:autoSpaceDE w:val="0"/>
        <w:autoSpaceDN w:val="0"/>
        <w:adjustRightInd w:val="0"/>
        <w:ind w:left="1440" w:hanging="720"/>
      </w:pPr>
      <w:r>
        <w:t>a)</w:t>
      </w:r>
      <w:r>
        <w:tab/>
      </w:r>
      <w:r w:rsidR="00AA7C40">
        <w:t xml:space="preserve">Releasees who have been unable to resolve complaints or problems through </w:t>
      </w:r>
      <w:r w:rsidR="008E48D4">
        <w:t>a</w:t>
      </w:r>
      <w:r w:rsidR="00F178C5">
        <w:t>ftercare</w:t>
      </w:r>
      <w:r w:rsidR="00AA7C40">
        <w:t xml:space="preserve"> staff may file a written grievance with the </w:t>
      </w:r>
      <w:r w:rsidR="00F178C5">
        <w:t>Aftercare</w:t>
      </w:r>
      <w:r w:rsidR="00AA7C40">
        <w:t xml:space="preserve"> Supervisor.  A grievance shall be filed within 60 days after the discovery of the incident, occurrence, or problem which gives rise to the grievance.  However, if a </w:t>
      </w:r>
      <w:r>
        <w:t xml:space="preserve">releasee </w:t>
      </w:r>
      <w:r w:rsidR="00AA7C40">
        <w:t xml:space="preserve">can demonstrate that a grievance was not timely filed for good cause, the grievance shall be considered.  Complaints or problems regarding the revocation of release status, clemency, or orders regarding the length of sentence or decisions that have been rendered by the Director are not reviewable under this procedure. </w:t>
      </w:r>
    </w:p>
    <w:p w:rsidR="00556E87" w:rsidRDefault="00556E87" w:rsidP="00975999">
      <w:pPr>
        <w:widowControl w:val="0"/>
        <w:autoSpaceDE w:val="0"/>
        <w:autoSpaceDN w:val="0"/>
        <w:adjustRightInd w:val="0"/>
        <w:ind w:left="1440" w:hanging="720"/>
      </w:pPr>
    </w:p>
    <w:p w:rsidR="00975999" w:rsidRDefault="00975999" w:rsidP="00975999">
      <w:pPr>
        <w:widowControl w:val="0"/>
        <w:autoSpaceDE w:val="0"/>
        <w:autoSpaceDN w:val="0"/>
        <w:adjustRightInd w:val="0"/>
        <w:ind w:left="1440" w:hanging="720"/>
      </w:pPr>
      <w:r>
        <w:t>b)</w:t>
      </w:r>
      <w:r>
        <w:tab/>
        <w:t>The grievance shall contain factual details regarding each aspect of the release</w:t>
      </w:r>
      <w:r w:rsidR="00A442CF">
        <w:t>e</w:t>
      </w:r>
      <w:r>
        <w:t>'s complaint</w:t>
      </w:r>
      <w:r w:rsidR="00A442CF">
        <w:t>,</w:t>
      </w:r>
      <w:r>
        <w:t xml:space="preserve"> including what happened, when, where, and the name of each person who is the subject of or who is otherwise involved in the complaint.  This provision does not preclude a release</w:t>
      </w:r>
      <w:r w:rsidR="0035629D">
        <w:t>e</w:t>
      </w:r>
      <w:r>
        <w:t xml:space="preserve"> from filing a grievance when the names of individuals are not known, but the </w:t>
      </w:r>
      <w:r w:rsidR="00F178C5">
        <w:t>releasee</w:t>
      </w:r>
      <w:r>
        <w:t xml:space="preserve"> must include as much descriptive information about the individual as possible.</w:t>
      </w:r>
    </w:p>
    <w:sectPr w:rsidR="00975999" w:rsidSect="00AA7C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7C40"/>
    <w:rsid w:val="00024E5C"/>
    <w:rsid w:val="00177F01"/>
    <w:rsid w:val="0035629D"/>
    <w:rsid w:val="00556E87"/>
    <w:rsid w:val="005A31E3"/>
    <w:rsid w:val="005C3366"/>
    <w:rsid w:val="00764B94"/>
    <w:rsid w:val="007F1E51"/>
    <w:rsid w:val="00804E88"/>
    <w:rsid w:val="008E48D4"/>
    <w:rsid w:val="00975999"/>
    <w:rsid w:val="00A442CF"/>
    <w:rsid w:val="00AA7C40"/>
    <w:rsid w:val="00B229F7"/>
    <w:rsid w:val="00F1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A208A62-47C6-4316-AC2D-CCC93525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7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King, Melissa A.</cp:lastModifiedBy>
  <cp:revision>2</cp:revision>
  <dcterms:created xsi:type="dcterms:W3CDTF">2014-08-04T19:36:00Z</dcterms:created>
  <dcterms:modified xsi:type="dcterms:W3CDTF">2014-08-04T19:36:00Z</dcterms:modified>
</cp:coreProperties>
</file>