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C9" w:rsidRDefault="00C96FC9" w:rsidP="00C96F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FC9" w:rsidRDefault="00C96FC9" w:rsidP="00C96F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5327D" w:rsidRPr="0095327D">
        <w:rPr>
          <w:b/>
          <w:bCs/>
        </w:rPr>
        <w:t>2525</w:t>
      </w:r>
      <w:r>
        <w:rPr>
          <w:b/>
          <w:bCs/>
        </w:rPr>
        <w:t>.12  Definitions</w:t>
      </w:r>
      <w:r>
        <w:t xml:space="preserve"> </w:t>
      </w:r>
    </w:p>
    <w:p w:rsidR="00C96FC9" w:rsidRDefault="00C96FC9" w:rsidP="00C96FC9">
      <w:pPr>
        <w:widowControl w:val="0"/>
        <w:autoSpaceDE w:val="0"/>
        <w:autoSpaceDN w:val="0"/>
        <w:adjustRightInd w:val="0"/>
      </w:pPr>
    </w:p>
    <w:p w:rsidR="00C96FC9" w:rsidRDefault="00C96FC9" w:rsidP="0095327D">
      <w:pPr>
        <w:widowControl w:val="0"/>
        <w:autoSpaceDE w:val="0"/>
        <w:autoSpaceDN w:val="0"/>
        <w:adjustRightInd w:val="0"/>
        <w:ind w:left="1440"/>
      </w:pPr>
      <w:r>
        <w:t xml:space="preserve">"Chief Administrative Officer" means the highest ranking official of a </w:t>
      </w:r>
      <w:r w:rsidR="0095327D">
        <w:t>youth center</w:t>
      </w:r>
      <w:r>
        <w:t xml:space="preserve">. </w:t>
      </w:r>
    </w:p>
    <w:p w:rsidR="00C96FC9" w:rsidRDefault="00C96FC9" w:rsidP="00C96FC9">
      <w:pPr>
        <w:widowControl w:val="0"/>
        <w:autoSpaceDE w:val="0"/>
        <w:autoSpaceDN w:val="0"/>
        <w:adjustRightInd w:val="0"/>
        <w:ind w:left="1440" w:hanging="720"/>
      </w:pPr>
    </w:p>
    <w:p w:rsidR="00C96FC9" w:rsidRDefault="00C96FC9" w:rsidP="0095327D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</w:t>
      </w:r>
      <w:r w:rsidR="0095327D">
        <w:t>Juvenile Justice</w:t>
      </w:r>
      <w:r>
        <w:t xml:space="preserve">. </w:t>
      </w:r>
    </w:p>
    <w:p w:rsidR="00C96FC9" w:rsidRDefault="00C96FC9" w:rsidP="00C96FC9">
      <w:pPr>
        <w:widowControl w:val="0"/>
        <w:autoSpaceDE w:val="0"/>
        <w:autoSpaceDN w:val="0"/>
        <w:adjustRightInd w:val="0"/>
        <w:ind w:left="1440" w:hanging="720"/>
      </w:pPr>
    </w:p>
    <w:p w:rsidR="00BF4F0B" w:rsidRDefault="00C96FC9" w:rsidP="0095327D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 of </w:t>
      </w:r>
      <w:r w:rsidR="0095327D">
        <w:t>Juvenile Justice</w:t>
      </w:r>
      <w:r>
        <w:t xml:space="preserve">. </w:t>
      </w:r>
    </w:p>
    <w:p w:rsidR="00BF4F0B" w:rsidRDefault="00BF4F0B" w:rsidP="00C96FC9">
      <w:pPr>
        <w:widowControl w:val="0"/>
        <w:autoSpaceDE w:val="0"/>
        <w:autoSpaceDN w:val="0"/>
        <w:adjustRightInd w:val="0"/>
        <w:ind w:left="1440" w:hanging="720"/>
      </w:pPr>
    </w:p>
    <w:p w:rsidR="00BF4F0B" w:rsidRDefault="00BF4F0B" w:rsidP="0095327D">
      <w:pPr>
        <w:widowControl w:val="0"/>
        <w:autoSpaceDE w:val="0"/>
        <w:autoSpaceDN w:val="0"/>
        <w:adjustRightInd w:val="0"/>
        <w:ind w:left="1440"/>
      </w:pPr>
      <w:r>
        <w:t>"</w:t>
      </w:r>
      <w:r w:rsidR="0095327D">
        <w:t>Youth</w:t>
      </w:r>
      <w:r>
        <w:t>" means a person committed to the Department or to the custody of the Department.</w:t>
      </w:r>
    </w:p>
    <w:sectPr w:rsidR="00BF4F0B" w:rsidSect="00C96F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FC9"/>
    <w:rsid w:val="00092347"/>
    <w:rsid w:val="003705FC"/>
    <w:rsid w:val="005C3366"/>
    <w:rsid w:val="0092601F"/>
    <w:rsid w:val="0095327D"/>
    <w:rsid w:val="00A13F8F"/>
    <w:rsid w:val="00BF4F0B"/>
    <w:rsid w:val="00C440C8"/>
    <w:rsid w:val="00C96FC9"/>
    <w:rsid w:val="00E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9C8922-2D30-4833-9545-AF2D6395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525</vt:lpstr>
    </vt:vector>
  </TitlesOfParts>
  <Company>State of Illinois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525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