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8B8" w:rsidRDefault="00B328B8" w:rsidP="00B328B8">
      <w:pPr>
        <w:widowControl w:val="0"/>
        <w:autoSpaceDE w:val="0"/>
        <w:autoSpaceDN w:val="0"/>
        <w:adjustRightInd w:val="0"/>
      </w:pPr>
    </w:p>
    <w:p w:rsidR="00B328B8" w:rsidRDefault="00B328B8" w:rsidP="00B328B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4A7A79">
        <w:rPr>
          <w:b/>
          <w:bCs/>
        </w:rPr>
        <w:t>2535</w:t>
      </w:r>
      <w:r>
        <w:rPr>
          <w:b/>
          <w:bCs/>
        </w:rPr>
        <w:t>.140  Unclaimed Personal Property</w:t>
      </w:r>
      <w:r>
        <w:t xml:space="preserve"> </w:t>
      </w:r>
    </w:p>
    <w:p w:rsidR="00B328B8" w:rsidRDefault="00B328B8" w:rsidP="00B328B8">
      <w:pPr>
        <w:widowControl w:val="0"/>
        <w:autoSpaceDE w:val="0"/>
        <w:autoSpaceDN w:val="0"/>
        <w:adjustRightInd w:val="0"/>
      </w:pPr>
    </w:p>
    <w:p w:rsidR="00B81D3E" w:rsidRDefault="00B328B8" w:rsidP="00B81D3E">
      <w:pPr>
        <w:widowControl w:val="0"/>
        <w:autoSpaceDE w:val="0"/>
        <w:autoSpaceDN w:val="0"/>
        <w:adjustRightInd w:val="0"/>
      </w:pPr>
      <w:r>
        <w:t xml:space="preserve">Money or personal property held for a committed </w:t>
      </w:r>
      <w:r w:rsidR="004A7A79" w:rsidRPr="004A7A79">
        <w:t xml:space="preserve">youth </w:t>
      </w:r>
      <w:r>
        <w:t>who ha</w:t>
      </w:r>
      <w:r w:rsidR="00B81D3E">
        <w:t xml:space="preserve">s separated from the Department </w:t>
      </w:r>
      <w:r>
        <w:t xml:space="preserve">by death, discharge or unauthorized absence and </w:t>
      </w:r>
      <w:r w:rsidR="00716272">
        <w:t>that</w:t>
      </w:r>
      <w:r>
        <w:t xml:space="preserve"> has not been claimed by the committed </w:t>
      </w:r>
      <w:r w:rsidR="004A7A79" w:rsidRPr="004A7A79">
        <w:t xml:space="preserve">youth </w:t>
      </w:r>
      <w:r>
        <w:t xml:space="preserve">or his </w:t>
      </w:r>
      <w:r w:rsidR="00716272">
        <w:t xml:space="preserve">or her </w:t>
      </w:r>
      <w:r>
        <w:t xml:space="preserve">legal representative may be disposed of as follows: </w:t>
      </w:r>
    </w:p>
    <w:p w:rsidR="00EA516C" w:rsidRDefault="00EA516C" w:rsidP="00B81D3E">
      <w:pPr>
        <w:widowControl w:val="0"/>
        <w:autoSpaceDE w:val="0"/>
        <w:autoSpaceDN w:val="0"/>
        <w:adjustRightInd w:val="0"/>
      </w:pPr>
    </w:p>
    <w:p w:rsidR="00B81D3E" w:rsidRDefault="00B328B8" w:rsidP="00365A7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Unclaimed money held for a period of one year may be transferred to the </w:t>
      </w:r>
      <w:r w:rsidR="00716272">
        <w:t>Youth</w:t>
      </w:r>
      <w:r w:rsidR="004A7A79">
        <w:t xml:space="preserve"> </w:t>
      </w:r>
      <w:r>
        <w:t xml:space="preserve">Benefit Fund and be expended for the special benefit of committed </w:t>
      </w:r>
      <w:r w:rsidR="004A7A79" w:rsidRPr="004A7A79">
        <w:t>youth</w:t>
      </w:r>
      <w:r>
        <w:t>.</w:t>
      </w:r>
    </w:p>
    <w:p w:rsidR="00EA516C" w:rsidRDefault="00EA516C" w:rsidP="00B81D3E">
      <w:pPr>
        <w:widowControl w:val="0"/>
        <w:autoSpaceDE w:val="0"/>
        <w:autoSpaceDN w:val="0"/>
        <w:adjustRightInd w:val="0"/>
        <w:ind w:left="720" w:hanging="720"/>
      </w:pPr>
    </w:p>
    <w:p w:rsidR="00B81D3E" w:rsidRDefault="00B328B8" w:rsidP="00365A7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Unclaimed clothes held for 30 days may be used or disposed of as determined appropriate by the Chief Administrative Officer. </w:t>
      </w:r>
    </w:p>
    <w:p w:rsidR="00EA516C" w:rsidRDefault="00EA516C" w:rsidP="00B81D3E">
      <w:pPr>
        <w:widowControl w:val="0"/>
        <w:autoSpaceDE w:val="0"/>
        <w:autoSpaceDN w:val="0"/>
        <w:adjustRightInd w:val="0"/>
        <w:ind w:left="720" w:hanging="720"/>
      </w:pPr>
    </w:p>
    <w:p w:rsidR="00B328B8" w:rsidRDefault="00B328B8" w:rsidP="00365A7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Other unclaimed personal property held for a period of one year may be used for the benefit of committed </w:t>
      </w:r>
      <w:r w:rsidR="004A7A79" w:rsidRPr="004A7A79">
        <w:t xml:space="preserve">youth </w:t>
      </w:r>
      <w:r>
        <w:t xml:space="preserve">as determined appropriate by the Chief Administrative Officer. </w:t>
      </w:r>
    </w:p>
    <w:p w:rsidR="00716272" w:rsidRDefault="00716272" w:rsidP="006C2E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6272" w:rsidRDefault="00716272" w:rsidP="00365A7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002D6D">
        <w:t>14209</w:t>
      </w:r>
      <w:r>
        <w:t xml:space="preserve">, effective </w:t>
      </w:r>
      <w:r w:rsidR="00002D6D">
        <w:t>November 25, 2019</w:t>
      </w:r>
      <w:r>
        <w:t>)</w:t>
      </w:r>
    </w:p>
    <w:sectPr w:rsidR="00716272" w:rsidSect="00B328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28B8"/>
    <w:rsid w:val="00002D6D"/>
    <w:rsid w:val="00365A76"/>
    <w:rsid w:val="0042693D"/>
    <w:rsid w:val="004A7A79"/>
    <w:rsid w:val="005C3366"/>
    <w:rsid w:val="00625D4E"/>
    <w:rsid w:val="006C2E68"/>
    <w:rsid w:val="00716272"/>
    <w:rsid w:val="008B34D1"/>
    <w:rsid w:val="0091449C"/>
    <w:rsid w:val="00B328B8"/>
    <w:rsid w:val="00B81D3E"/>
    <w:rsid w:val="00BA658F"/>
    <w:rsid w:val="00CF3CA1"/>
    <w:rsid w:val="00D540F2"/>
    <w:rsid w:val="00EA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7F78068-BE21-4160-A273-13526CB5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535</vt:lpstr>
    </vt:vector>
  </TitlesOfParts>
  <Company>State of Illinois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535</dc:title>
  <dc:subject/>
  <dc:creator>Illinois General Assembly</dc:creator>
  <cp:keywords/>
  <dc:description/>
  <cp:lastModifiedBy>Lane, Arlene L.</cp:lastModifiedBy>
  <cp:revision>4</cp:revision>
  <dcterms:created xsi:type="dcterms:W3CDTF">2019-11-06T19:22:00Z</dcterms:created>
  <dcterms:modified xsi:type="dcterms:W3CDTF">2019-12-04T16:18:00Z</dcterms:modified>
</cp:coreProperties>
</file>