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FF" w:rsidRPr="00AB11FF" w:rsidRDefault="00AB11FF" w:rsidP="00AB1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1FF" w:rsidRPr="00AB11FF" w:rsidRDefault="00AB11FF" w:rsidP="00AB1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FF">
        <w:rPr>
          <w:rFonts w:ascii="Times New Roman" w:hAnsi="Times New Roman" w:cs="Times New Roman"/>
          <w:sz w:val="24"/>
          <w:szCs w:val="24"/>
        </w:rPr>
        <w:t xml:space="preserve">SOURCE:  Adopted March 13, 1975; amended at 4 Ill. Reg. 28, p. 247, effective July 1, 1980; codified at 8 Ill. Reg. 14411; amended at 12 Ill. Reg. 12340, effective October 1, 1988; recodified from the Department of Corrections to the Department of Juvenile Justice at 38 Ill. Reg. 16413; former Part repealed at 45 Ill. Reg. </w:t>
      </w:r>
      <w:r w:rsidR="00F424EE">
        <w:rPr>
          <w:rFonts w:ascii="Times New Roman" w:hAnsi="Times New Roman" w:cs="Times New Roman"/>
          <w:sz w:val="24"/>
          <w:szCs w:val="24"/>
        </w:rPr>
        <w:t xml:space="preserve">9038 </w:t>
      </w:r>
      <w:r w:rsidRPr="00AB11FF">
        <w:rPr>
          <w:rFonts w:ascii="Times New Roman" w:hAnsi="Times New Roman" w:cs="Times New Roman"/>
          <w:sz w:val="24"/>
          <w:szCs w:val="24"/>
        </w:rPr>
        <w:t xml:space="preserve">and new Part adopted at 45 Ill. Reg. </w:t>
      </w:r>
      <w:r w:rsidR="00F424EE">
        <w:rPr>
          <w:rFonts w:ascii="Times New Roman" w:hAnsi="Times New Roman" w:cs="Times New Roman"/>
          <w:sz w:val="24"/>
          <w:szCs w:val="24"/>
        </w:rPr>
        <w:t>9040</w:t>
      </w:r>
      <w:r w:rsidRPr="00AB11FF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EC1ED4">
        <w:rPr>
          <w:rFonts w:ascii="Times New Roman" w:hAnsi="Times New Roman" w:cs="Times New Roman"/>
          <w:sz w:val="24"/>
          <w:szCs w:val="24"/>
        </w:rPr>
        <w:t>Ju</w:t>
      </w:r>
      <w:bookmarkStart w:id="0" w:name="_GoBack"/>
      <w:bookmarkEnd w:id="0"/>
      <w:r w:rsidR="00EC1ED4">
        <w:rPr>
          <w:rFonts w:ascii="Times New Roman" w:hAnsi="Times New Roman" w:cs="Times New Roman"/>
          <w:sz w:val="24"/>
          <w:szCs w:val="24"/>
        </w:rPr>
        <w:t>ne 29, 2021</w:t>
      </w:r>
      <w:r w:rsidRPr="00AB11FF">
        <w:rPr>
          <w:rFonts w:ascii="Times New Roman" w:hAnsi="Times New Roman" w:cs="Times New Roman"/>
          <w:sz w:val="24"/>
          <w:szCs w:val="24"/>
        </w:rPr>
        <w:t>.</w:t>
      </w:r>
    </w:p>
    <w:sectPr w:rsidR="00AB11FF" w:rsidRPr="00AB11FF" w:rsidSect="00B13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B8F"/>
    <w:rsid w:val="00072D6E"/>
    <w:rsid w:val="00242AFD"/>
    <w:rsid w:val="00293804"/>
    <w:rsid w:val="003513FF"/>
    <w:rsid w:val="003932F2"/>
    <w:rsid w:val="003A3882"/>
    <w:rsid w:val="00483EE8"/>
    <w:rsid w:val="0054673D"/>
    <w:rsid w:val="005C3366"/>
    <w:rsid w:val="00693F4D"/>
    <w:rsid w:val="006A62FF"/>
    <w:rsid w:val="006B79B9"/>
    <w:rsid w:val="007F6EF4"/>
    <w:rsid w:val="00843196"/>
    <w:rsid w:val="00A83B62"/>
    <w:rsid w:val="00AB11FF"/>
    <w:rsid w:val="00AC64A2"/>
    <w:rsid w:val="00B13B8F"/>
    <w:rsid w:val="00BE148D"/>
    <w:rsid w:val="00D348E5"/>
    <w:rsid w:val="00D8295C"/>
    <w:rsid w:val="00EC1ED4"/>
    <w:rsid w:val="00F424EE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EBD522-482E-4484-B9AE-50462495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C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21, 1977; effective December 31, 1977; codified at 5 Ill</vt:lpstr>
    </vt:vector>
  </TitlesOfParts>
  <Company>State of Illinois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21, 1977; effective December 31, 1977; codified at 5 Ill</dc:title>
  <dc:subject/>
  <dc:creator>Illinois General Assembly</dc:creator>
  <cp:keywords/>
  <dc:description/>
  <cp:lastModifiedBy>Lane, Arlene L.</cp:lastModifiedBy>
  <cp:revision>12</cp:revision>
  <dcterms:created xsi:type="dcterms:W3CDTF">2012-06-21T23:10:00Z</dcterms:created>
  <dcterms:modified xsi:type="dcterms:W3CDTF">2021-07-14T18:15:00Z</dcterms:modified>
</cp:coreProperties>
</file>