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443" w:rsidRPr="00F06656" w:rsidRDefault="00F32443"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rPr>
          <w:rFonts w:ascii="Times New Roman" w:hAnsi="Times New Roman" w:cs="Times New Roman"/>
          <w:b/>
          <w:sz w:val="24"/>
          <w:szCs w:val="24"/>
        </w:rPr>
      </w:pPr>
      <w:bookmarkStart w:id="0" w:name="_Toc4153789"/>
      <w:r w:rsidRPr="00F06656">
        <w:rPr>
          <w:rFonts w:ascii="Times New Roman" w:hAnsi="Times New Roman" w:cs="Times New Roman"/>
          <w:b/>
          <w:sz w:val="24"/>
          <w:szCs w:val="24"/>
        </w:rPr>
        <w:t>Section 2602.50  Admission Procedures</w:t>
      </w:r>
      <w:bookmarkEnd w:id="0"/>
      <w:r w:rsidRPr="00F06656">
        <w:rPr>
          <w:rFonts w:ascii="Times New Roman" w:hAnsi="Times New Roman" w:cs="Times New Roman"/>
          <w:b/>
          <w:sz w:val="24"/>
          <w:szCs w:val="24"/>
        </w:rPr>
        <w:t xml:space="preserve"> </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1440" w:hanging="720"/>
        <w:rPr>
          <w:rFonts w:ascii="Times New Roman" w:hAnsi="Times New Roman" w:cs="Times New Roman"/>
          <w:sz w:val="24"/>
          <w:szCs w:val="24"/>
        </w:rPr>
      </w:pPr>
      <w:r w:rsidRPr="00F06656">
        <w:rPr>
          <w:rFonts w:ascii="Times New Roman" w:hAnsi="Times New Roman" w:cs="Times New Roman"/>
          <w:sz w:val="24"/>
          <w:szCs w:val="24"/>
        </w:rPr>
        <w:t>a)</w:t>
      </w:r>
      <w:r>
        <w:rPr>
          <w:rFonts w:ascii="Times New Roman" w:hAnsi="Times New Roman" w:cs="Times New Roman"/>
          <w:sz w:val="24"/>
          <w:szCs w:val="24"/>
        </w:rPr>
        <w:tab/>
      </w:r>
      <w:r w:rsidRPr="00F06656">
        <w:rPr>
          <w:rFonts w:ascii="Times New Roman" w:hAnsi="Times New Roman" w:cs="Times New Roman"/>
          <w:sz w:val="24"/>
          <w:szCs w:val="24"/>
        </w:rPr>
        <w:t xml:space="preserve">Posting of Rights </w:t>
      </w:r>
    </w:p>
    <w:p w:rsidR="00F06656" w:rsidRPr="00F06656" w:rsidRDefault="00F06656" w:rsidP="00F06656">
      <w:pPr>
        <w:spacing w:after="0" w:line="240" w:lineRule="auto"/>
        <w:ind w:left="1440"/>
        <w:rPr>
          <w:rFonts w:ascii="Times New Roman" w:hAnsi="Times New Roman" w:cs="Times New Roman"/>
          <w:sz w:val="24"/>
          <w:szCs w:val="24"/>
        </w:rPr>
      </w:pPr>
      <w:r w:rsidRPr="00F06656">
        <w:rPr>
          <w:rFonts w:ascii="Times New Roman" w:hAnsi="Times New Roman" w:cs="Times New Roman"/>
          <w:sz w:val="24"/>
          <w:szCs w:val="24"/>
        </w:rPr>
        <w:t xml:space="preserve">A Notice of Rights, in Spanish and English, available from the Office of Detention and Audit Services, shall be conspicuously posted in all areas, other than detention rooms, where youth are held in custody. </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1440" w:hanging="720"/>
        <w:rPr>
          <w:rFonts w:ascii="Times New Roman" w:hAnsi="Times New Roman" w:cs="Times New Roman"/>
          <w:sz w:val="24"/>
          <w:szCs w:val="24"/>
        </w:rPr>
      </w:pPr>
      <w:r w:rsidRPr="00F06656">
        <w:rPr>
          <w:rFonts w:ascii="Times New Roman" w:hAnsi="Times New Roman" w:cs="Times New Roman"/>
          <w:sz w:val="24"/>
          <w:szCs w:val="24"/>
        </w:rPr>
        <w:t>b)</w:t>
      </w:r>
      <w:r>
        <w:rPr>
          <w:rFonts w:ascii="Times New Roman" w:hAnsi="Times New Roman" w:cs="Times New Roman"/>
          <w:sz w:val="24"/>
          <w:szCs w:val="24"/>
        </w:rPr>
        <w:tab/>
      </w:r>
      <w:r w:rsidRPr="00F06656">
        <w:rPr>
          <w:rFonts w:ascii="Times New Roman" w:hAnsi="Times New Roman" w:cs="Times New Roman"/>
          <w:sz w:val="24"/>
          <w:szCs w:val="24"/>
        </w:rPr>
        <w:t xml:space="preserve">Legal Authority for Detention </w:t>
      </w:r>
    </w:p>
    <w:p w:rsidR="00F06656" w:rsidRPr="00F06656" w:rsidRDefault="00F06656" w:rsidP="00F06656">
      <w:pPr>
        <w:spacing w:after="0" w:line="240" w:lineRule="auto"/>
        <w:ind w:left="1440"/>
        <w:rPr>
          <w:rFonts w:ascii="Times New Roman" w:hAnsi="Times New Roman" w:cs="Times New Roman"/>
          <w:sz w:val="24"/>
          <w:szCs w:val="24"/>
        </w:rPr>
      </w:pPr>
      <w:r w:rsidRPr="00F06656">
        <w:rPr>
          <w:rFonts w:ascii="Times New Roman" w:hAnsi="Times New Roman" w:cs="Times New Roman"/>
          <w:sz w:val="24"/>
          <w:szCs w:val="24"/>
        </w:rPr>
        <w:t xml:space="preserve">The staff member accepting youth for detention must determine that each is being detained under proper legal authority, as provided by court order or written authorization from a court services staff member designated to screen detention referrals from law enforcement. Court services staff members, including juvenile probation officers, can screen a youth for detention referrals but cannot impose the sentence. </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1440" w:hanging="720"/>
        <w:rPr>
          <w:rFonts w:ascii="Times New Roman" w:hAnsi="Times New Roman" w:cs="Times New Roman"/>
          <w:sz w:val="24"/>
          <w:szCs w:val="24"/>
        </w:rPr>
      </w:pPr>
      <w:r w:rsidRPr="00F06656">
        <w:rPr>
          <w:rFonts w:ascii="Times New Roman" w:hAnsi="Times New Roman" w:cs="Times New Roman"/>
          <w:sz w:val="24"/>
          <w:szCs w:val="24"/>
        </w:rPr>
        <w:t>c)</w:t>
      </w:r>
      <w:r>
        <w:rPr>
          <w:rFonts w:ascii="Times New Roman" w:hAnsi="Times New Roman" w:cs="Times New Roman"/>
          <w:sz w:val="24"/>
          <w:szCs w:val="24"/>
        </w:rPr>
        <w:tab/>
      </w:r>
      <w:r w:rsidRPr="00F06656">
        <w:rPr>
          <w:rFonts w:ascii="Times New Roman" w:hAnsi="Times New Roman" w:cs="Times New Roman"/>
          <w:sz w:val="24"/>
          <w:szCs w:val="24"/>
        </w:rPr>
        <w:t xml:space="preserve">Identity </w:t>
      </w:r>
    </w:p>
    <w:p w:rsidR="00F06656" w:rsidRPr="00F06656" w:rsidRDefault="00F06656" w:rsidP="00F06656">
      <w:pPr>
        <w:spacing w:after="0" w:line="240" w:lineRule="auto"/>
        <w:ind w:left="1440"/>
        <w:rPr>
          <w:rFonts w:ascii="Times New Roman" w:hAnsi="Times New Roman" w:cs="Times New Roman"/>
          <w:sz w:val="24"/>
          <w:szCs w:val="24"/>
        </w:rPr>
      </w:pPr>
      <w:r w:rsidRPr="00F06656">
        <w:rPr>
          <w:rFonts w:ascii="Times New Roman" w:hAnsi="Times New Roman" w:cs="Times New Roman"/>
          <w:sz w:val="24"/>
          <w:szCs w:val="24"/>
        </w:rPr>
        <w:t>Identity of the youth being admitted must be verified. A photograph of the youth shall be taken upon admission and kept as a part of the youth</w:t>
      </w:r>
      <w:r w:rsidR="00922A63">
        <w:rPr>
          <w:rFonts w:ascii="Times New Roman" w:hAnsi="Times New Roman" w:cs="Times New Roman"/>
          <w:sz w:val="24"/>
          <w:szCs w:val="24"/>
        </w:rPr>
        <w:t>'</w:t>
      </w:r>
      <w:r w:rsidRPr="00F06656">
        <w:rPr>
          <w:rFonts w:ascii="Times New Roman" w:hAnsi="Times New Roman" w:cs="Times New Roman"/>
          <w:sz w:val="24"/>
          <w:szCs w:val="24"/>
        </w:rPr>
        <w:t xml:space="preserve">s personal record. </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1440" w:hanging="720"/>
        <w:rPr>
          <w:rFonts w:ascii="Times New Roman" w:hAnsi="Times New Roman" w:cs="Times New Roman"/>
          <w:sz w:val="24"/>
          <w:szCs w:val="24"/>
        </w:rPr>
      </w:pPr>
      <w:r w:rsidRPr="00F06656">
        <w:rPr>
          <w:rFonts w:ascii="Times New Roman" w:hAnsi="Times New Roman" w:cs="Times New Roman"/>
          <w:sz w:val="24"/>
          <w:szCs w:val="24"/>
        </w:rPr>
        <w:t>d)</w:t>
      </w:r>
      <w:r>
        <w:rPr>
          <w:rFonts w:ascii="Times New Roman" w:hAnsi="Times New Roman" w:cs="Times New Roman"/>
          <w:sz w:val="24"/>
          <w:szCs w:val="24"/>
        </w:rPr>
        <w:tab/>
      </w:r>
      <w:r w:rsidRPr="00F06656">
        <w:rPr>
          <w:rFonts w:ascii="Times New Roman" w:hAnsi="Times New Roman" w:cs="Times New Roman"/>
          <w:sz w:val="24"/>
          <w:szCs w:val="24"/>
        </w:rPr>
        <w:t xml:space="preserve">Injuries </w:t>
      </w:r>
    </w:p>
    <w:p w:rsidR="00F06656" w:rsidRPr="00F06656" w:rsidRDefault="00F06656" w:rsidP="00F06656">
      <w:pPr>
        <w:spacing w:after="0" w:line="240" w:lineRule="auto"/>
        <w:ind w:left="1440"/>
        <w:rPr>
          <w:rFonts w:ascii="Times New Roman" w:hAnsi="Times New Roman" w:cs="Times New Roman"/>
          <w:sz w:val="24"/>
          <w:szCs w:val="24"/>
        </w:rPr>
      </w:pPr>
      <w:r w:rsidRPr="00F06656">
        <w:rPr>
          <w:rFonts w:ascii="Times New Roman" w:hAnsi="Times New Roman" w:cs="Times New Roman"/>
          <w:sz w:val="24"/>
          <w:szCs w:val="24"/>
        </w:rPr>
        <w:t xml:space="preserve">Any seriously injured, seriously ill, intoxicated or unconscious youth must not be admitted to the detention facility until a medical examination has been conducted by a licensed physician. A written record of diagnosis, treatment, and medication prescribed shall accompany the youth if detention admission is approved by the examining licensed physician. </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1440" w:hanging="720"/>
        <w:rPr>
          <w:rFonts w:ascii="Times New Roman" w:hAnsi="Times New Roman" w:cs="Times New Roman"/>
          <w:sz w:val="24"/>
          <w:szCs w:val="24"/>
        </w:rPr>
      </w:pPr>
      <w:r w:rsidRPr="00F06656">
        <w:rPr>
          <w:rFonts w:ascii="Times New Roman" w:hAnsi="Times New Roman" w:cs="Times New Roman"/>
          <w:sz w:val="24"/>
          <w:szCs w:val="24"/>
        </w:rPr>
        <w:t>e)</w:t>
      </w:r>
      <w:r>
        <w:rPr>
          <w:rFonts w:ascii="Times New Roman" w:hAnsi="Times New Roman" w:cs="Times New Roman"/>
          <w:sz w:val="24"/>
          <w:szCs w:val="24"/>
        </w:rPr>
        <w:tab/>
      </w:r>
      <w:r w:rsidRPr="00F06656">
        <w:rPr>
          <w:rFonts w:ascii="Times New Roman" w:hAnsi="Times New Roman" w:cs="Times New Roman"/>
          <w:sz w:val="24"/>
          <w:szCs w:val="24"/>
        </w:rPr>
        <w:t xml:space="preserve">Parental Notification </w:t>
      </w:r>
    </w:p>
    <w:p w:rsidR="00F06656" w:rsidRPr="00F06656" w:rsidRDefault="00F06656" w:rsidP="00F06656">
      <w:pPr>
        <w:spacing w:after="0" w:line="240" w:lineRule="auto"/>
        <w:ind w:left="1440"/>
        <w:rPr>
          <w:rFonts w:ascii="Times New Roman" w:hAnsi="Times New Roman" w:cs="Times New Roman"/>
          <w:sz w:val="24"/>
          <w:szCs w:val="24"/>
        </w:rPr>
      </w:pPr>
      <w:r w:rsidRPr="00F06656">
        <w:rPr>
          <w:rFonts w:ascii="Times New Roman" w:hAnsi="Times New Roman" w:cs="Times New Roman"/>
          <w:sz w:val="24"/>
          <w:szCs w:val="24"/>
        </w:rPr>
        <w:t>Detention staff shall notify the parents, guardian or other legal custodian of the youth</w:t>
      </w:r>
      <w:r w:rsidR="00922A63">
        <w:rPr>
          <w:rFonts w:ascii="Times New Roman" w:hAnsi="Times New Roman" w:cs="Times New Roman"/>
          <w:sz w:val="24"/>
          <w:szCs w:val="24"/>
        </w:rPr>
        <w:t>'</w:t>
      </w:r>
      <w:r w:rsidRPr="00F06656">
        <w:rPr>
          <w:rFonts w:ascii="Times New Roman" w:hAnsi="Times New Roman" w:cs="Times New Roman"/>
          <w:sz w:val="24"/>
          <w:szCs w:val="24"/>
        </w:rPr>
        <w:t>s admission within one hour after arrival. The date, time of the call and name of person contacted shall be recorded and included in the youth</w:t>
      </w:r>
      <w:r w:rsidR="00922A63">
        <w:rPr>
          <w:rFonts w:ascii="Times New Roman" w:hAnsi="Times New Roman" w:cs="Times New Roman"/>
          <w:sz w:val="24"/>
          <w:szCs w:val="24"/>
        </w:rPr>
        <w:t>'</w:t>
      </w:r>
      <w:r w:rsidRPr="00F06656">
        <w:rPr>
          <w:rFonts w:ascii="Times New Roman" w:hAnsi="Times New Roman" w:cs="Times New Roman"/>
          <w:sz w:val="24"/>
          <w:szCs w:val="24"/>
        </w:rPr>
        <w:t>s personal record.</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1440" w:hanging="720"/>
        <w:rPr>
          <w:rFonts w:ascii="Times New Roman" w:hAnsi="Times New Roman" w:cs="Times New Roman"/>
          <w:sz w:val="24"/>
          <w:szCs w:val="24"/>
        </w:rPr>
      </w:pPr>
      <w:r w:rsidRPr="00F06656">
        <w:rPr>
          <w:rFonts w:ascii="Times New Roman" w:hAnsi="Times New Roman" w:cs="Times New Roman"/>
          <w:sz w:val="24"/>
          <w:szCs w:val="24"/>
        </w:rPr>
        <w:t>f)</w:t>
      </w:r>
      <w:r>
        <w:rPr>
          <w:rFonts w:ascii="Times New Roman" w:hAnsi="Times New Roman" w:cs="Times New Roman"/>
          <w:sz w:val="24"/>
          <w:szCs w:val="24"/>
        </w:rPr>
        <w:tab/>
      </w:r>
      <w:r w:rsidRPr="00F06656">
        <w:rPr>
          <w:rFonts w:ascii="Times New Roman" w:hAnsi="Times New Roman" w:cs="Times New Roman"/>
          <w:sz w:val="24"/>
          <w:szCs w:val="24"/>
        </w:rPr>
        <w:t xml:space="preserve">Search </w:t>
      </w:r>
    </w:p>
    <w:p w:rsidR="00F06656" w:rsidRPr="00F06656" w:rsidRDefault="00F06656" w:rsidP="00F06656">
      <w:pPr>
        <w:spacing w:after="0" w:line="240" w:lineRule="auto"/>
        <w:ind w:left="1440"/>
        <w:rPr>
          <w:rFonts w:ascii="Times New Roman" w:hAnsi="Times New Roman" w:cs="Times New Roman"/>
          <w:sz w:val="24"/>
          <w:szCs w:val="24"/>
        </w:rPr>
      </w:pPr>
      <w:r w:rsidRPr="00F06656">
        <w:rPr>
          <w:rFonts w:ascii="Times New Roman" w:hAnsi="Times New Roman" w:cs="Times New Roman"/>
          <w:sz w:val="24"/>
          <w:szCs w:val="24"/>
        </w:rPr>
        <w:t>A thorough search of the youth</w:t>
      </w:r>
      <w:r w:rsidR="00922A63">
        <w:rPr>
          <w:rFonts w:ascii="Times New Roman" w:hAnsi="Times New Roman" w:cs="Times New Roman"/>
          <w:sz w:val="24"/>
          <w:szCs w:val="24"/>
        </w:rPr>
        <w:t>'</w:t>
      </w:r>
      <w:r w:rsidRPr="00F06656">
        <w:rPr>
          <w:rFonts w:ascii="Times New Roman" w:hAnsi="Times New Roman" w:cs="Times New Roman"/>
          <w:sz w:val="24"/>
          <w:szCs w:val="24"/>
        </w:rPr>
        <w:t xml:space="preserve">s person shall be performed by a staff member to assure against the introduction of weapons, contraband or body pests. </w:t>
      </w:r>
      <w:bookmarkStart w:id="1" w:name="_Hlk48048277"/>
      <w:r w:rsidRPr="00F06656">
        <w:rPr>
          <w:rFonts w:ascii="Times New Roman" w:hAnsi="Times New Roman" w:cs="Times New Roman"/>
          <w:sz w:val="24"/>
          <w:szCs w:val="24"/>
        </w:rPr>
        <w:t xml:space="preserve">Following admission, a strip search may be administered only when there is individualized, reasonable suspicion. </w:t>
      </w:r>
    </w:p>
    <w:bookmarkEnd w:id="1"/>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1)</w:t>
      </w:r>
      <w:r>
        <w:rPr>
          <w:rFonts w:ascii="Times New Roman" w:hAnsi="Times New Roman" w:cs="Times New Roman"/>
          <w:sz w:val="24"/>
          <w:szCs w:val="24"/>
        </w:rPr>
        <w:tab/>
      </w:r>
      <w:r w:rsidRPr="00F06656">
        <w:rPr>
          <w:rFonts w:ascii="Times New Roman" w:hAnsi="Times New Roman" w:cs="Times New Roman"/>
          <w:sz w:val="24"/>
          <w:szCs w:val="24"/>
        </w:rPr>
        <w:t xml:space="preserve">The search shall be performed in an area that ensures privacy and dignity of the individual. The individual shall not be exposed to the view of others not specifically involved in the process; </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2)</w:t>
      </w:r>
      <w:r>
        <w:rPr>
          <w:rFonts w:ascii="Times New Roman" w:hAnsi="Times New Roman" w:cs="Times New Roman"/>
          <w:sz w:val="24"/>
          <w:szCs w:val="24"/>
        </w:rPr>
        <w:tab/>
      </w:r>
      <w:r w:rsidRPr="00F06656">
        <w:rPr>
          <w:rFonts w:ascii="Times New Roman" w:hAnsi="Times New Roman" w:cs="Times New Roman"/>
          <w:sz w:val="24"/>
          <w:szCs w:val="24"/>
        </w:rPr>
        <w:t xml:space="preserve">Searches shall be conducted by a person of the same gender (transgender youth shall be allowed to choose the gender of the staff who will conduct the search); </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3)</w:t>
      </w:r>
      <w:r>
        <w:rPr>
          <w:rFonts w:ascii="Times New Roman" w:hAnsi="Times New Roman" w:cs="Times New Roman"/>
          <w:sz w:val="24"/>
          <w:szCs w:val="24"/>
        </w:rPr>
        <w:tab/>
      </w:r>
      <w:r w:rsidRPr="00F06656">
        <w:rPr>
          <w:rFonts w:ascii="Times New Roman" w:hAnsi="Times New Roman" w:cs="Times New Roman"/>
          <w:sz w:val="24"/>
          <w:szCs w:val="24"/>
        </w:rPr>
        <w:t xml:space="preserve">All personal clothing shall be carefully searched for contraband; and </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4)</w:t>
      </w:r>
      <w:r>
        <w:rPr>
          <w:rFonts w:ascii="Times New Roman" w:hAnsi="Times New Roman" w:cs="Times New Roman"/>
          <w:sz w:val="24"/>
          <w:szCs w:val="24"/>
        </w:rPr>
        <w:tab/>
      </w:r>
      <w:r w:rsidRPr="00F06656">
        <w:rPr>
          <w:rFonts w:ascii="Times New Roman" w:hAnsi="Times New Roman" w:cs="Times New Roman"/>
          <w:sz w:val="24"/>
          <w:szCs w:val="24"/>
        </w:rPr>
        <w:t xml:space="preserve">The probing of body cavities may not be done except where there is reasonable suspicion to believe that the youth is carrying contraband there, and searches may only be conducted by medically trained persons (e.g., physician, physician assistant, registered nurse, licensed practical nurse, paramedic) in a private location and under sanitary conditions. </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1440" w:hanging="720"/>
        <w:rPr>
          <w:rFonts w:ascii="Times New Roman" w:hAnsi="Times New Roman" w:cs="Times New Roman"/>
          <w:sz w:val="24"/>
          <w:szCs w:val="24"/>
        </w:rPr>
      </w:pPr>
      <w:r w:rsidRPr="00F06656">
        <w:rPr>
          <w:rFonts w:ascii="Times New Roman" w:hAnsi="Times New Roman" w:cs="Times New Roman"/>
          <w:sz w:val="24"/>
          <w:szCs w:val="24"/>
        </w:rPr>
        <w:t>g)</w:t>
      </w:r>
      <w:r>
        <w:rPr>
          <w:rFonts w:ascii="Times New Roman" w:hAnsi="Times New Roman" w:cs="Times New Roman"/>
          <w:sz w:val="24"/>
          <w:szCs w:val="24"/>
        </w:rPr>
        <w:tab/>
      </w:r>
      <w:r w:rsidRPr="00F06656">
        <w:rPr>
          <w:rFonts w:ascii="Times New Roman" w:hAnsi="Times New Roman" w:cs="Times New Roman"/>
          <w:sz w:val="24"/>
          <w:szCs w:val="24"/>
        </w:rPr>
        <w:t>Personal Property</w:t>
      </w:r>
    </w:p>
    <w:p w:rsidR="00F06656" w:rsidRPr="00F06656" w:rsidRDefault="00F06656" w:rsidP="00F06656">
      <w:pPr>
        <w:spacing w:after="0" w:line="240" w:lineRule="auto"/>
        <w:ind w:left="1440"/>
        <w:rPr>
          <w:rFonts w:ascii="Times New Roman" w:hAnsi="Times New Roman" w:cs="Times New Roman"/>
          <w:sz w:val="24"/>
          <w:szCs w:val="24"/>
        </w:rPr>
      </w:pPr>
      <w:r w:rsidRPr="00F06656">
        <w:rPr>
          <w:rFonts w:ascii="Times New Roman" w:hAnsi="Times New Roman" w:cs="Times New Roman"/>
          <w:sz w:val="24"/>
          <w:szCs w:val="24"/>
        </w:rPr>
        <w:t xml:space="preserve">There shall be a written policy regarding personal property taken from youth. The policy shall ensure that: </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1)</w:t>
      </w:r>
      <w:r>
        <w:rPr>
          <w:rFonts w:ascii="Times New Roman" w:hAnsi="Times New Roman" w:cs="Times New Roman"/>
          <w:sz w:val="24"/>
          <w:szCs w:val="24"/>
        </w:rPr>
        <w:tab/>
      </w:r>
      <w:r w:rsidRPr="00F06656">
        <w:rPr>
          <w:rFonts w:ascii="Times New Roman" w:hAnsi="Times New Roman" w:cs="Times New Roman"/>
          <w:sz w:val="24"/>
          <w:szCs w:val="24"/>
        </w:rPr>
        <w:t xml:space="preserve">Personal property taken from youth shall be listed and described in the presence of the youth and a receipt issued; </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2)</w:t>
      </w:r>
      <w:r>
        <w:rPr>
          <w:rFonts w:ascii="Times New Roman" w:hAnsi="Times New Roman" w:cs="Times New Roman"/>
          <w:sz w:val="24"/>
          <w:szCs w:val="24"/>
        </w:rPr>
        <w:tab/>
      </w:r>
      <w:r w:rsidRPr="00F06656">
        <w:rPr>
          <w:rFonts w:ascii="Times New Roman" w:hAnsi="Times New Roman" w:cs="Times New Roman"/>
          <w:sz w:val="24"/>
          <w:szCs w:val="24"/>
        </w:rPr>
        <w:t>The receipt must show the signatures of the admitting staff member and the youth, with the original filed in the youth</w:t>
      </w:r>
      <w:r w:rsidR="00922A63">
        <w:rPr>
          <w:rFonts w:ascii="Times New Roman" w:hAnsi="Times New Roman" w:cs="Times New Roman"/>
          <w:sz w:val="24"/>
          <w:szCs w:val="24"/>
        </w:rPr>
        <w:t>'</w:t>
      </w:r>
      <w:r w:rsidRPr="00F06656">
        <w:rPr>
          <w:rFonts w:ascii="Times New Roman" w:hAnsi="Times New Roman" w:cs="Times New Roman"/>
          <w:sz w:val="24"/>
          <w:szCs w:val="24"/>
        </w:rPr>
        <w:t xml:space="preserve">s personal record file and the duplicate given to the youth; </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3)</w:t>
      </w:r>
      <w:r>
        <w:rPr>
          <w:rFonts w:ascii="Times New Roman" w:hAnsi="Times New Roman" w:cs="Times New Roman"/>
          <w:sz w:val="24"/>
          <w:szCs w:val="24"/>
        </w:rPr>
        <w:tab/>
      </w:r>
      <w:r w:rsidRPr="00F06656">
        <w:rPr>
          <w:rFonts w:ascii="Times New Roman" w:hAnsi="Times New Roman" w:cs="Times New Roman"/>
          <w:sz w:val="24"/>
          <w:szCs w:val="24"/>
        </w:rPr>
        <w:t xml:space="preserve">All personal property of the youth shall be securely stored until release, discharge or transfer occurs, unless the youth approves, in writing, the release of the property to a designated person; </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4)</w:t>
      </w:r>
      <w:r>
        <w:rPr>
          <w:rFonts w:ascii="Times New Roman" w:hAnsi="Times New Roman" w:cs="Times New Roman"/>
          <w:sz w:val="24"/>
          <w:szCs w:val="24"/>
        </w:rPr>
        <w:tab/>
      </w:r>
      <w:r w:rsidRPr="00F06656">
        <w:rPr>
          <w:rFonts w:ascii="Times New Roman" w:hAnsi="Times New Roman" w:cs="Times New Roman"/>
          <w:sz w:val="24"/>
          <w:szCs w:val="24"/>
        </w:rPr>
        <w:t>Personal property released to a third party must have the youth</w:t>
      </w:r>
      <w:r w:rsidR="00922A63">
        <w:rPr>
          <w:rFonts w:ascii="Times New Roman" w:hAnsi="Times New Roman" w:cs="Times New Roman"/>
          <w:sz w:val="24"/>
          <w:szCs w:val="24"/>
        </w:rPr>
        <w:t>'</w:t>
      </w:r>
      <w:r w:rsidRPr="00F06656">
        <w:rPr>
          <w:rFonts w:ascii="Times New Roman" w:hAnsi="Times New Roman" w:cs="Times New Roman"/>
          <w:sz w:val="24"/>
          <w:szCs w:val="24"/>
        </w:rPr>
        <w:t xml:space="preserve">s signature approval and the signature receipt of the third party; </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5)</w:t>
      </w:r>
      <w:r>
        <w:rPr>
          <w:rFonts w:ascii="Times New Roman" w:hAnsi="Times New Roman" w:cs="Times New Roman"/>
          <w:sz w:val="24"/>
          <w:szCs w:val="24"/>
        </w:rPr>
        <w:tab/>
      </w:r>
      <w:r w:rsidRPr="00F06656">
        <w:rPr>
          <w:rFonts w:ascii="Times New Roman" w:hAnsi="Times New Roman" w:cs="Times New Roman"/>
          <w:sz w:val="24"/>
          <w:szCs w:val="24"/>
        </w:rPr>
        <w:t>Contraband items, officially confiscated or disposed of, shall be shown on the inventory and the youth</w:t>
      </w:r>
      <w:r w:rsidR="00922A63">
        <w:rPr>
          <w:rFonts w:ascii="Times New Roman" w:hAnsi="Times New Roman" w:cs="Times New Roman"/>
          <w:sz w:val="24"/>
          <w:szCs w:val="24"/>
        </w:rPr>
        <w:t>'</w:t>
      </w:r>
      <w:r w:rsidRPr="00F06656">
        <w:rPr>
          <w:rFonts w:ascii="Times New Roman" w:hAnsi="Times New Roman" w:cs="Times New Roman"/>
          <w:sz w:val="24"/>
          <w:szCs w:val="24"/>
        </w:rPr>
        <w:t xml:space="preserve">s signature shall be obtained along with the signature of the staff member; </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6)</w:t>
      </w:r>
      <w:r>
        <w:rPr>
          <w:rFonts w:ascii="Times New Roman" w:hAnsi="Times New Roman" w:cs="Times New Roman"/>
          <w:sz w:val="24"/>
          <w:szCs w:val="24"/>
        </w:rPr>
        <w:tab/>
      </w:r>
      <w:r w:rsidRPr="00F06656">
        <w:rPr>
          <w:rFonts w:ascii="Times New Roman" w:hAnsi="Times New Roman" w:cs="Times New Roman"/>
          <w:sz w:val="24"/>
          <w:szCs w:val="24"/>
        </w:rPr>
        <w:t>Items of personal property subsequently added shall be recorded on the inventory and the youth</w:t>
      </w:r>
      <w:r w:rsidR="00922A63">
        <w:rPr>
          <w:rFonts w:ascii="Times New Roman" w:hAnsi="Times New Roman" w:cs="Times New Roman"/>
          <w:sz w:val="24"/>
          <w:szCs w:val="24"/>
        </w:rPr>
        <w:t>'</w:t>
      </w:r>
      <w:r w:rsidRPr="00F06656">
        <w:rPr>
          <w:rFonts w:ascii="Times New Roman" w:hAnsi="Times New Roman" w:cs="Times New Roman"/>
          <w:sz w:val="24"/>
          <w:szCs w:val="24"/>
        </w:rPr>
        <w:t>s signature shall be obtained along with the signature of the staff member; and</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7)</w:t>
      </w:r>
      <w:r>
        <w:rPr>
          <w:rFonts w:ascii="Times New Roman" w:hAnsi="Times New Roman" w:cs="Times New Roman"/>
          <w:sz w:val="24"/>
          <w:szCs w:val="24"/>
        </w:rPr>
        <w:tab/>
      </w:r>
      <w:r w:rsidRPr="00F06656">
        <w:rPr>
          <w:rFonts w:ascii="Times New Roman" w:hAnsi="Times New Roman" w:cs="Times New Roman"/>
          <w:sz w:val="24"/>
          <w:szCs w:val="24"/>
        </w:rPr>
        <w:t>Personal clothing shall be laundered or dry cleaned, as appropriate, before storage and made ready for a youth</w:t>
      </w:r>
      <w:r w:rsidR="00922A63">
        <w:rPr>
          <w:rFonts w:ascii="Times New Roman" w:hAnsi="Times New Roman" w:cs="Times New Roman"/>
          <w:sz w:val="24"/>
          <w:szCs w:val="24"/>
        </w:rPr>
        <w:t>'</w:t>
      </w:r>
      <w:r w:rsidRPr="00F06656">
        <w:rPr>
          <w:rFonts w:ascii="Times New Roman" w:hAnsi="Times New Roman" w:cs="Times New Roman"/>
          <w:sz w:val="24"/>
          <w:szCs w:val="24"/>
        </w:rPr>
        <w:t xml:space="preserve">s court appearance, release or approved use during the detention period. </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1440" w:hanging="720"/>
        <w:rPr>
          <w:rFonts w:ascii="Times New Roman" w:hAnsi="Times New Roman" w:cs="Times New Roman"/>
          <w:sz w:val="24"/>
          <w:szCs w:val="24"/>
        </w:rPr>
      </w:pPr>
      <w:r w:rsidRPr="00F06656">
        <w:rPr>
          <w:rFonts w:ascii="Times New Roman" w:hAnsi="Times New Roman" w:cs="Times New Roman"/>
          <w:sz w:val="24"/>
          <w:szCs w:val="24"/>
        </w:rPr>
        <w:t>h)</w:t>
      </w:r>
      <w:r>
        <w:rPr>
          <w:rFonts w:ascii="Times New Roman" w:hAnsi="Times New Roman" w:cs="Times New Roman"/>
          <w:sz w:val="24"/>
          <w:szCs w:val="24"/>
        </w:rPr>
        <w:tab/>
      </w:r>
      <w:r w:rsidRPr="00F06656">
        <w:rPr>
          <w:rFonts w:ascii="Times New Roman" w:hAnsi="Times New Roman" w:cs="Times New Roman"/>
          <w:sz w:val="24"/>
          <w:szCs w:val="24"/>
        </w:rPr>
        <w:t xml:space="preserve">Medical Screening </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1)</w:t>
      </w:r>
      <w:r>
        <w:rPr>
          <w:rFonts w:ascii="Times New Roman" w:hAnsi="Times New Roman" w:cs="Times New Roman"/>
          <w:sz w:val="24"/>
          <w:szCs w:val="24"/>
        </w:rPr>
        <w:tab/>
      </w:r>
      <w:r w:rsidRPr="00F06656">
        <w:rPr>
          <w:rFonts w:ascii="Times New Roman" w:hAnsi="Times New Roman" w:cs="Times New Roman"/>
          <w:sz w:val="24"/>
          <w:szCs w:val="24"/>
        </w:rPr>
        <w:t>A medical screening shall be performed as part of the admission process either by a qualified medical professional or a staff member who has been trained by medical staff to perform initial screening. Screening shall document questions and responses related to:</w:t>
      </w:r>
    </w:p>
    <w:p w:rsidR="00F06656" w:rsidRPr="00F06656" w:rsidRDefault="00F06656" w:rsidP="00E26CC8">
      <w:pPr>
        <w:spacing w:after="0" w:line="240" w:lineRule="auto"/>
        <w:rPr>
          <w:rFonts w:ascii="Times New Roman" w:hAnsi="Times New Roman" w:cs="Times New Roman"/>
          <w:sz w:val="24"/>
          <w:szCs w:val="24"/>
        </w:rPr>
      </w:pPr>
      <w:bookmarkStart w:id="2" w:name="_GoBack"/>
      <w:bookmarkEnd w:id="2"/>
    </w:p>
    <w:p w:rsidR="00F06656" w:rsidRPr="00F06656" w:rsidRDefault="00F06656" w:rsidP="00F06656">
      <w:pPr>
        <w:spacing w:after="0" w:line="240" w:lineRule="auto"/>
        <w:ind w:left="2880" w:hanging="720"/>
        <w:rPr>
          <w:rFonts w:ascii="Times New Roman" w:hAnsi="Times New Roman" w:cs="Times New Roman"/>
          <w:sz w:val="24"/>
          <w:szCs w:val="24"/>
        </w:rPr>
      </w:pPr>
      <w:r w:rsidRPr="00F06656">
        <w:rPr>
          <w:rFonts w:ascii="Times New Roman" w:hAnsi="Times New Roman" w:cs="Times New Roman"/>
          <w:sz w:val="24"/>
          <w:szCs w:val="24"/>
        </w:rPr>
        <w:lastRenderedPageBreak/>
        <w:t>A)</w:t>
      </w:r>
      <w:r>
        <w:rPr>
          <w:rFonts w:ascii="Times New Roman" w:hAnsi="Times New Roman" w:cs="Times New Roman"/>
          <w:sz w:val="24"/>
          <w:szCs w:val="24"/>
        </w:rPr>
        <w:tab/>
      </w:r>
      <w:r w:rsidRPr="00F06656">
        <w:rPr>
          <w:rFonts w:ascii="Times New Roman" w:hAnsi="Times New Roman" w:cs="Times New Roman"/>
          <w:sz w:val="24"/>
          <w:szCs w:val="24"/>
        </w:rPr>
        <w:t>Current physical, mental, and dental health status or complaints including gynecological issues or pregnancy;</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2880" w:hanging="720"/>
        <w:rPr>
          <w:rFonts w:ascii="Times New Roman" w:hAnsi="Times New Roman" w:cs="Times New Roman"/>
          <w:sz w:val="24"/>
          <w:szCs w:val="24"/>
        </w:rPr>
      </w:pPr>
      <w:r w:rsidRPr="00F06656">
        <w:rPr>
          <w:rFonts w:ascii="Times New Roman" w:hAnsi="Times New Roman" w:cs="Times New Roman"/>
          <w:sz w:val="24"/>
          <w:szCs w:val="24"/>
        </w:rPr>
        <w:t>B)</w:t>
      </w:r>
      <w:r>
        <w:rPr>
          <w:rFonts w:ascii="Times New Roman" w:hAnsi="Times New Roman" w:cs="Times New Roman"/>
          <w:sz w:val="24"/>
          <w:szCs w:val="24"/>
        </w:rPr>
        <w:tab/>
      </w:r>
      <w:r w:rsidRPr="00F06656">
        <w:rPr>
          <w:rFonts w:ascii="Times New Roman" w:hAnsi="Times New Roman" w:cs="Times New Roman"/>
          <w:sz w:val="24"/>
          <w:szCs w:val="24"/>
        </w:rPr>
        <w:t>Recent injuries or physical trauma;</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2880" w:hanging="720"/>
        <w:rPr>
          <w:rFonts w:ascii="Times New Roman" w:hAnsi="Times New Roman" w:cs="Times New Roman"/>
          <w:sz w:val="24"/>
          <w:szCs w:val="24"/>
        </w:rPr>
      </w:pPr>
      <w:r w:rsidRPr="00F06656">
        <w:rPr>
          <w:rFonts w:ascii="Times New Roman" w:hAnsi="Times New Roman" w:cs="Times New Roman"/>
          <w:sz w:val="24"/>
          <w:szCs w:val="24"/>
        </w:rPr>
        <w:t>C)</w:t>
      </w:r>
      <w:r>
        <w:rPr>
          <w:rFonts w:ascii="Times New Roman" w:hAnsi="Times New Roman" w:cs="Times New Roman"/>
          <w:sz w:val="24"/>
          <w:szCs w:val="24"/>
        </w:rPr>
        <w:tab/>
      </w:r>
      <w:r w:rsidRPr="00F06656">
        <w:rPr>
          <w:rFonts w:ascii="Times New Roman" w:hAnsi="Times New Roman" w:cs="Times New Roman"/>
          <w:sz w:val="24"/>
          <w:szCs w:val="24"/>
        </w:rPr>
        <w:t>Allergies or special health requirements including special diets;</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2880" w:hanging="720"/>
        <w:rPr>
          <w:rFonts w:ascii="Times New Roman" w:hAnsi="Times New Roman" w:cs="Times New Roman"/>
          <w:sz w:val="24"/>
          <w:szCs w:val="24"/>
        </w:rPr>
      </w:pPr>
      <w:r w:rsidRPr="00F06656">
        <w:rPr>
          <w:rFonts w:ascii="Times New Roman" w:hAnsi="Times New Roman" w:cs="Times New Roman"/>
          <w:sz w:val="24"/>
          <w:szCs w:val="24"/>
        </w:rPr>
        <w:t>D)</w:t>
      </w:r>
      <w:r>
        <w:rPr>
          <w:rFonts w:ascii="Times New Roman" w:hAnsi="Times New Roman" w:cs="Times New Roman"/>
          <w:sz w:val="24"/>
          <w:szCs w:val="24"/>
        </w:rPr>
        <w:tab/>
      </w:r>
      <w:r w:rsidRPr="00F06656">
        <w:rPr>
          <w:rFonts w:ascii="Times New Roman" w:hAnsi="Times New Roman" w:cs="Times New Roman"/>
          <w:sz w:val="24"/>
          <w:szCs w:val="24"/>
        </w:rPr>
        <w:t>Current sexually transmitted infections and symptoms of infectious or communicable diseases, including tuberculosis;</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2880" w:hanging="720"/>
        <w:rPr>
          <w:rFonts w:ascii="Times New Roman" w:hAnsi="Times New Roman" w:cs="Times New Roman"/>
          <w:sz w:val="24"/>
          <w:szCs w:val="24"/>
        </w:rPr>
      </w:pPr>
      <w:r w:rsidRPr="00F06656">
        <w:rPr>
          <w:rFonts w:ascii="Times New Roman" w:hAnsi="Times New Roman" w:cs="Times New Roman"/>
          <w:sz w:val="24"/>
          <w:szCs w:val="24"/>
        </w:rPr>
        <w:t>E)</w:t>
      </w:r>
      <w:r>
        <w:rPr>
          <w:rFonts w:ascii="Times New Roman" w:hAnsi="Times New Roman" w:cs="Times New Roman"/>
          <w:sz w:val="24"/>
          <w:szCs w:val="24"/>
        </w:rPr>
        <w:tab/>
      </w:r>
      <w:r w:rsidRPr="00F06656">
        <w:rPr>
          <w:rFonts w:ascii="Times New Roman" w:hAnsi="Times New Roman" w:cs="Times New Roman"/>
          <w:sz w:val="24"/>
          <w:szCs w:val="24"/>
        </w:rPr>
        <w:t>Recent drug or alcohol use and withdrawal symptoms;</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2880" w:hanging="720"/>
        <w:rPr>
          <w:rFonts w:ascii="Times New Roman" w:hAnsi="Times New Roman" w:cs="Times New Roman"/>
          <w:sz w:val="24"/>
          <w:szCs w:val="24"/>
        </w:rPr>
      </w:pPr>
      <w:r w:rsidRPr="00F06656">
        <w:rPr>
          <w:rFonts w:ascii="Times New Roman" w:hAnsi="Times New Roman" w:cs="Times New Roman"/>
          <w:sz w:val="24"/>
          <w:szCs w:val="24"/>
        </w:rPr>
        <w:t>F)</w:t>
      </w:r>
      <w:r>
        <w:rPr>
          <w:rFonts w:ascii="Times New Roman" w:hAnsi="Times New Roman" w:cs="Times New Roman"/>
          <w:sz w:val="24"/>
          <w:szCs w:val="24"/>
        </w:rPr>
        <w:tab/>
      </w:r>
      <w:r w:rsidRPr="00F06656">
        <w:rPr>
          <w:rFonts w:ascii="Times New Roman" w:hAnsi="Times New Roman" w:cs="Times New Roman"/>
          <w:sz w:val="24"/>
          <w:szCs w:val="24"/>
        </w:rPr>
        <w:t>Current medications needed; and</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2880" w:hanging="720"/>
        <w:rPr>
          <w:rFonts w:ascii="Times New Roman" w:hAnsi="Times New Roman" w:cs="Times New Roman"/>
          <w:sz w:val="24"/>
          <w:szCs w:val="24"/>
        </w:rPr>
      </w:pPr>
      <w:r w:rsidRPr="00F06656">
        <w:rPr>
          <w:rFonts w:ascii="Times New Roman" w:hAnsi="Times New Roman" w:cs="Times New Roman"/>
          <w:sz w:val="24"/>
          <w:szCs w:val="24"/>
        </w:rPr>
        <w:t>G)</w:t>
      </w:r>
      <w:r>
        <w:rPr>
          <w:rFonts w:ascii="Times New Roman" w:hAnsi="Times New Roman" w:cs="Times New Roman"/>
          <w:sz w:val="24"/>
          <w:szCs w:val="24"/>
        </w:rPr>
        <w:tab/>
      </w:r>
      <w:r w:rsidRPr="00F06656">
        <w:rPr>
          <w:rFonts w:ascii="Times New Roman" w:hAnsi="Times New Roman" w:cs="Times New Roman"/>
          <w:sz w:val="24"/>
          <w:szCs w:val="24"/>
        </w:rPr>
        <w:t>Names of current health care providers in the community.</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2)</w:t>
      </w:r>
      <w:r>
        <w:rPr>
          <w:rFonts w:ascii="Times New Roman" w:hAnsi="Times New Roman" w:cs="Times New Roman"/>
          <w:sz w:val="24"/>
          <w:szCs w:val="24"/>
        </w:rPr>
        <w:tab/>
      </w:r>
      <w:r w:rsidRPr="00F06656">
        <w:rPr>
          <w:rFonts w:ascii="Times New Roman" w:hAnsi="Times New Roman" w:cs="Times New Roman"/>
          <w:sz w:val="24"/>
          <w:szCs w:val="24"/>
        </w:rPr>
        <w:t>The screener shall observe the youth for:</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2880" w:hanging="720"/>
        <w:rPr>
          <w:rFonts w:ascii="Times New Roman" w:hAnsi="Times New Roman" w:cs="Times New Roman"/>
          <w:sz w:val="24"/>
          <w:szCs w:val="24"/>
        </w:rPr>
      </w:pPr>
      <w:r w:rsidRPr="00F06656">
        <w:rPr>
          <w:rFonts w:ascii="Times New Roman" w:hAnsi="Times New Roman" w:cs="Times New Roman"/>
          <w:sz w:val="24"/>
          <w:szCs w:val="24"/>
        </w:rPr>
        <w:t>A)</w:t>
      </w:r>
      <w:r>
        <w:rPr>
          <w:rFonts w:ascii="Times New Roman" w:hAnsi="Times New Roman" w:cs="Times New Roman"/>
          <w:sz w:val="24"/>
          <w:szCs w:val="24"/>
        </w:rPr>
        <w:tab/>
      </w:r>
      <w:r w:rsidRPr="00F06656">
        <w:rPr>
          <w:rFonts w:ascii="Times New Roman" w:hAnsi="Times New Roman" w:cs="Times New Roman"/>
          <w:sz w:val="24"/>
          <w:szCs w:val="24"/>
        </w:rPr>
        <w:t>Signs of trauma or physical injuries;</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2880" w:hanging="720"/>
        <w:rPr>
          <w:rFonts w:ascii="Times New Roman" w:hAnsi="Times New Roman" w:cs="Times New Roman"/>
          <w:sz w:val="24"/>
          <w:szCs w:val="24"/>
        </w:rPr>
      </w:pPr>
      <w:r w:rsidRPr="00F06656">
        <w:rPr>
          <w:rFonts w:ascii="Times New Roman" w:hAnsi="Times New Roman" w:cs="Times New Roman"/>
          <w:sz w:val="24"/>
          <w:szCs w:val="24"/>
        </w:rPr>
        <w:t>B)</w:t>
      </w:r>
      <w:r>
        <w:rPr>
          <w:rFonts w:ascii="Times New Roman" w:hAnsi="Times New Roman" w:cs="Times New Roman"/>
          <w:sz w:val="24"/>
          <w:szCs w:val="24"/>
        </w:rPr>
        <w:tab/>
      </w:r>
      <w:r w:rsidRPr="00F06656">
        <w:rPr>
          <w:rFonts w:ascii="Times New Roman" w:hAnsi="Times New Roman" w:cs="Times New Roman"/>
          <w:sz w:val="24"/>
          <w:szCs w:val="24"/>
        </w:rPr>
        <w:t>Skin conditions including bruising, lesions, infestation, rash or needle marks;</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2880" w:hanging="720"/>
        <w:rPr>
          <w:rFonts w:ascii="Times New Roman" w:hAnsi="Times New Roman" w:cs="Times New Roman"/>
          <w:sz w:val="24"/>
          <w:szCs w:val="24"/>
        </w:rPr>
      </w:pPr>
      <w:r w:rsidRPr="00F06656">
        <w:rPr>
          <w:rFonts w:ascii="Times New Roman" w:hAnsi="Times New Roman" w:cs="Times New Roman"/>
          <w:sz w:val="24"/>
          <w:szCs w:val="24"/>
        </w:rPr>
        <w:t>C)</w:t>
      </w:r>
      <w:r>
        <w:rPr>
          <w:rFonts w:ascii="Times New Roman" w:hAnsi="Times New Roman" w:cs="Times New Roman"/>
          <w:sz w:val="24"/>
          <w:szCs w:val="24"/>
        </w:rPr>
        <w:tab/>
      </w:r>
      <w:r w:rsidRPr="00F06656">
        <w:rPr>
          <w:rFonts w:ascii="Times New Roman" w:hAnsi="Times New Roman" w:cs="Times New Roman"/>
          <w:sz w:val="24"/>
          <w:szCs w:val="24"/>
        </w:rPr>
        <w:t>Physical disabilities including mobility, hearing or vision problems; and</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2880" w:hanging="720"/>
        <w:rPr>
          <w:rFonts w:ascii="Times New Roman" w:hAnsi="Times New Roman" w:cs="Times New Roman"/>
          <w:sz w:val="24"/>
          <w:szCs w:val="24"/>
        </w:rPr>
      </w:pPr>
      <w:r w:rsidRPr="00F06656">
        <w:rPr>
          <w:rFonts w:ascii="Times New Roman" w:hAnsi="Times New Roman" w:cs="Times New Roman"/>
          <w:sz w:val="24"/>
          <w:szCs w:val="24"/>
        </w:rPr>
        <w:t>D)</w:t>
      </w:r>
      <w:r>
        <w:rPr>
          <w:rFonts w:ascii="Times New Roman" w:hAnsi="Times New Roman" w:cs="Times New Roman"/>
          <w:sz w:val="24"/>
          <w:szCs w:val="24"/>
        </w:rPr>
        <w:tab/>
      </w:r>
      <w:r w:rsidRPr="00F06656">
        <w:rPr>
          <w:rFonts w:ascii="Times New Roman" w:hAnsi="Times New Roman" w:cs="Times New Roman"/>
          <w:sz w:val="24"/>
          <w:szCs w:val="24"/>
        </w:rPr>
        <w:t>Signs of intellectual, developmental or learning disabilities.</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3)</w:t>
      </w:r>
      <w:r>
        <w:rPr>
          <w:rFonts w:ascii="Times New Roman" w:hAnsi="Times New Roman" w:cs="Times New Roman"/>
          <w:sz w:val="24"/>
          <w:szCs w:val="24"/>
        </w:rPr>
        <w:tab/>
      </w:r>
      <w:r w:rsidRPr="00F06656">
        <w:rPr>
          <w:rFonts w:ascii="Times New Roman" w:hAnsi="Times New Roman" w:cs="Times New Roman"/>
          <w:sz w:val="24"/>
          <w:szCs w:val="24"/>
        </w:rPr>
        <w:t>Serious injuries or signs of trauma at admission shall be photographed in color.</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2880" w:hanging="720"/>
        <w:rPr>
          <w:rFonts w:ascii="Times New Roman" w:hAnsi="Times New Roman" w:cs="Times New Roman"/>
          <w:sz w:val="24"/>
          <w:szCs w:val="24"/>
        </w:rPr>
      </w:pPr>
      <w:r w:rsidRPr="00F06656">
        <w:rPr>
          <w:rFonts w:ascii="Times New Roman" w:hAnsi="Times New Roman" w:cs="Times New Roman"/>
          <w:sz w:val="24"/>
          <w:szCs w:val="24"/>
        </w:rPr>
        <w:t>A)</w:t>
      </w:r>
      <w:r>
        <w:rPr>
          <w:rFonts w:ascii="Times New Roman" w:hAnsi="Times New Roman" w:cs="Times New Roman"/>
          <w:sz w:val="24"/>
          <w:szCs w:val="24"/>
        </w:rPr>
        <w:tab/>
      </w:r>
      <w:r w:rsidRPr="00F06656">
        <w:rPr>
          <w:rFonts w:ascii="Times New Roman" w:hAnsi="Times New Roman" w:cs="Times New Roman"/>
          <w:sz w:val="24"/>
          <w:szCs w:val="24"/>
        </w:rPr>
        <w:t>The admitting staff member shall observe the youth for any obvious injuries or illnesses requiring immediate emergency medical care, rashes, unusual cough, high temperature, body pests and general mental status. The officer shall determine by questioning whether the youth has medical conditions such as dependence on drugs or alcohol, diabetes, epilepsy, past treatment for mental disorders or allergies; whether the youth is on medication; and if female, whether the youth is pregnant. The person performing the examination shall be trained to identify medical and mental problems.</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2880" w:hanging="720"/>
        <w:rPr>
          <w:rFonts w:ascii="Times New Roman" w:hAnsi="Times New Roman" w:cs="Times New Roman"/>
          <w:sz w:val="24"/>
          <w:szCs w:val="24"/>
        </w:rPr>
      </w:pPr>
      <w:r w:rsidRPr="00F06656">
        <w:rPr>
          <w:rFonts w:ascii="Times New Roman" w:hAnsi="Times New Roman" w:cs="Times New Roman"/>
          <w:sz w:val="24"/>
          <w:szCs w:val="24"/>
        </w:rPr>
        <w:t>B)</w:t>
      </w:r>
      <w:r>
        <w:rPr>
          <w:rFonts w:ascii="Times New Roman" w:hAnsi="Times New Roman" w:cs="Times New Roman"/>
          <w:sz w:val="24"/>
          <w:szCs w:val="24"/>
        </w:rPr>
        <w:tab/>
      </w:r>
      <w:r w:rsidRPr="00F06656">
        <w:rPr>
          <w:rFonts w:ascii="Times New Roman" w:hAnsi="Times New Roman" w:cs="Times New Roman"/>
          <w:sz w:val="24"/>
          <w:szCs w:val="24"/>
        </w:rPr>
        <w:t xml:space="preserve">The admitting staff member shall contact the parents, guardian or other responsible person, at the time of the first visit, to obtain the medical history of the youth, including current medication and Medicaid/insurance information. Current prescription medication </w:t>
      </w:r>
      <w:r w:rsidRPr="00F06656">
        <w:rPr>
          <w:rFonts w:ascii="Times New Roman" w:hAnsi="Times New Roman" w:cs="Times New Roman"/>
          <w:sz w:val="24"/>
          <w:szCs w:val="24"/>
        </w:rPr>
        <w:lastRenderedPageBreak/>
        <w:t xml:space="preserve">shall be continued without interruption unless a qualified medical professional determines in consultation with the prescribing physician, youth, and family that continuation is not indicated. </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2880" w:hanging="720"/>
        <w:rPr>
          <w:rFonts w:ascii="Times New Roman" w:hAnsi="Times New Roman" w:cs="Times New Roman"/>
          <w:sz w:val="24"/>
          <w:szCs w:val="24"/>
        </w:rPr>
      </w:pPr>
      <w:r w:rsidRPr="00F06656">
        <w:rPr>
          <w:rFonts w:ascii="Times New Roman" w:hAnsi="Times New Roman" w:cs="Times New Roman"/>
          <w:sz w:val="24"/>
          <w:szCs w:val="24"/>
        </w:rPr>
        <w:t>C)</w:t>
      </w:r>
      <w:r>
        <w:rPr>
          <w:rFonts w:ascii="Times New Roman" w:hAnsi="Times New Roman" w:cs="Times New Roman"/>
          <w:sz w:val="24"/>
          <w:szCs w:val="24"/>
        </w:rPr>
        <w:tab/>
      </w:r>
      <w:r w:rsidRPr="00F06656">
        <w:rPr>
          <w:rFonts w:ascii="Times New Roman" w:hAnsi="Times New Roman" w:cs="Times New Roman"/>
          <w:sz w:val="24"/>
          <w:szCs w:val="24"/>
        </w:rPr>
        <w:t>A mental health screening, including a complete evaluation of risk for suicide must be performed by a mental health practitioner or staff member who has been trained by a mental health practitioner.  </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2880" w:hanging="720"/>
        <w:rPr>
          <w:rFonts w:ascii="Times New Roman" w:hAnsi="Times New Roman" w:cs="Times New Roman"/>
          <w:sz w:val="24"/>
          <w:szCs w:val="24"/>
        </w:rPr>
      </w:pPr>
      <w:r w:rsidRPr="00F06656">
        <w:rPr>
          <w:rFonts w:ascii="Times New Roman" w:hAnsi="Times New Roman" w:cs="Times New Roman"/>
          <w:sz w:val="24"/>
          <w:szCs w:val="24"/>
        </w:rPr>
        <w:t>D)</w:t>
      </w:r>
      <w:r>
        <w:rPr>
          <w:rFonts w:ascii="Times New Roman" w:hAnsi="Times New Roman" w:cs="Times New Roman"/>
          <w:sz w:val="24"/>
          <w:szCs w:val="24"/>
        </w:rPr>
        <w:tab/>
      </w:r>
      <w:r w:rsidRPr="00F06656">
        <w:rPr>
          <w:rFonts w:ascii="Times New Roman" w:hAnsi="Times New Roman" w:cs="Times New Roman"/>
          <w:sz w:val="24"/>
          <w:szCs w:val="24"/>
        </w:rPr>
        <w:t>Any youth showing signs of or reporting physical or mental distress, drug or alcohol abuse shall be referred to health care personnel immediately.</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2160" w:hanging="720"/>
        <w:rPr>
          <w:rFonts w:ascii="Times New Roman" w:hAnsi="Times New Roman" w:cs="Times New Roman"/>
          <w:sz w:val="24"/>
          <w:szCs w:val="24"/>
        </w:rPr>
      </w:pPr>
      <w:bookmarkStart w:id="3" w:name="_Hlk47428740"/>
      <w:r w:rsidRPr="00F06656">
        <w:rPr>
          <w:rFonts w:ascii="Times New Roman" w:hAnsi="Times New Roman" w:cs="Times New Roman"/>
          <w:sz w:val="24"/>
          <w:szCs w:val="24"/>
        </w:rPr>
        <w:t>4)</w:t>
      </w:r>
      <w:r>
        <w:rPr>
          <w:rFonts w:ascii="Times New Roman" w:hAnsi="Times New Roman" w:cs="Times New Roman"/>
          <w:sz w:val="24"/>
          <w:szCs w:val="24"/>
        </w:rPr>
        <w:tab/>
      </w:r>
      <w:r w:rsidRPr="00F06656">
        <w:rPr>
          <w:rFonts w:ascii="Times New Roman" w:hAnsi="Times New Roman" w:cs="Times New Roman"/>
          <w:sz w:val="24"/>
          <w:szCs w:val="24"/>
        </w:rPr>
        <w:t>PREA Assessment</w:t>
      </w:r>
    </w:p>
    <w:p w:rsidR="00F06656" w:rsidRPr="00F06656" w:rsidRDefault="00F06656" w:rsidP="00F06656">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2880" w:hanging="720"/>
        <w:rPr>
          <w:rFonts w:ascii="Times New Roman" w:hAnsi="Times New Roman" w:cs="Times New Roman"/>
          <w:sz w:val="24"/>
          <w:szCs w:val="24"/>
        </w:rPr>
      </w:pPr>
      <w:r w:rsidRPr="00F06656">
        <w:rPr>
          <w:rFonts w:ascii="Times New Roman" w:hAnsi="Times New Roman" w:cs="Times New Roman"/>
          <w:sz w:val="24"/>
          <w:szCs w:val="24"/>
        </w:rPr>
        <w:t>A)</w:t>
      </w:r>
      <w:r>
        <w:rPr>
          <w:rFonts w:ascii="Times New Roman" w:hAnsi="Times New Roman" w:cs="Times New Roman"/>
          <w:sz w:val="24"/>
          <w:szCs w:val="24"/>
        </w:rPr>
        <w:tab/>
      </w:r>
      <w:r w:rsidRPr="00F06656">
        <w:rPr>
          <w:rFonts w:ascii="Times New Roman" w:hAnsi="Times New Roman" w:cs="Times New Roman"/>
          <w:sz w:val="24"/>
          <w:szCs w:val="24"/>
        </w:rPr>
        <w:t xml:space="preserve">Within 72 hours </w:t>
      </w:r>
      <w:r w:rsidR="00E664C4">
        <w:rPr>
          <w:rFonts w:ascii="Times New Roman" w:hAnsi="Times New Roman" w:cs="Times New Roman"/>
          <w:sz w:val="24"/>
          <w:szCs w:val="24"/>
        </w:rPr>
        <w:t>after</w:t>
      </w:r>
      <w:r w:rsidRPr="00F06656">
        <w:rPr>
          <w:rFonts w:ascii="Times New Roman" w:hAnsi="Times New Roman" w:cs="Times New Roman"/>
          <w:sz w:val="24"/>
          <w:szCs w:val="24"/>
        </w:rPr>
        <w:t xml:space="preserve"> the youth</w:t>
      </w:r>
      <w:r w:rsidR="00922A63">
        <w:rPr>
          <w:rFonts w:ascii="Times New Roman" w:hAnsi="Times New Roman" w:cs="Times New Roman"/>
          <w:sz w:val="24"/>
          <w:szCs w:val="24"/>
        </w:rPr>
        <w:t>'</w:t>
      </w:r>
      <w:r w:rsidRPr="00F06656">
        <w:rPr>
          <w:rFonts w:ascii="Times New Roman" w:hAnsi="Times New Roman" w:cs="Times New Roman"/>
          <w:sz w:val="24"/>
          <w:szCs w:val="24"/>
        </w:rPr>
        <w:t>s arrival at the facility and periodically throughout a youth</w:t>
      </w:r>
      <w:r w:rsidR="00922A63">
        <w:rPr>
          <w:rFonts w:ascii="Times New Roman" w:hAnsi="Times New Roman" w:cs="Times New Roman"/>
          <w:sz w:val="24"/>
          <w:szCs w:val="24"/>
        </w:rPr>
        <w:t>'</w:t>
      </w:r>
      <w:r w:rsidRPr="00F06656">
        <w:rPr>
          <w:rFonts w:ascii="Times New Roman" w:hAnsi="Times New Roman" w:cs="Times New Roman"/>
          <w:sz w:val="24"/>
          <w:szCs w:val="24"/>
        </w:rPr>
        <w:t>s confinement, the agency shall obtain and use information about each youth</w:t>
      </w:r>
      <w:r w:rsidR="00922A63">
        <w:rPr>
          <w:rFonts w:ascii="Times New Roman" w:hAnsi="Times New Roman" w:cs="Times New Roman"/>
          <w:sz w:val="24"/>
          <w:szCs w:val="24"/>
        </w:rPr>
        <w:t>'</w:t>
      </w:r>
      <w:r w:rsidRPr="00F06656">
        <w:rPr>
          <w:rFonts w:ascii="Times New Roman" w:hAnsi="Times New Roman" w:cs="Times New Roman"/>
          <w:sz w:val="24"/>
          <w:szCs w:val="24"/>
        </w:rPr>
        <w:t>s personal history and behavior to reduce the risk of sexual abuse by or upon a resident.</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2880" w:hanging="720"/>
        <w:rPr>
          <w:rFonts w:ascii="Times New Roman" w:hAnsi="Times New Roman" w:cs="Times New Roman"/>
          <w:sz w:val="24"/>
          <w:szCs w:val="24"/>
        </w:rPr>
      </w:pPr>
      <w:r w:rsidRPr="00F06656">
        <w:rPr>
          <w:rFonts w:ascii="Times New Roman" w:hAnsi="Times New Roman" w:cs="Times New Roman"/>
          <w:sz w:val="24"/>
          <w:szCs w:val="24"/>
        </w:rPr>
        <w:t>B)</w:t>
      </w:r>
      <w:r>
        <w:rPr>
          <w:rFonts w:ascii="Times New Roman" w:hAnsi="Times New Roman" w:cs="Times New Roman"/>
          <w:sz w:val="24"/>
          <w:szCs w:val="24"/>
        </w:rPr>
        <w:tab/>
      </w:r>
      <w:r w:rsidRPr="00F06656">
        <w:rPr>
          <w:rFonts w:ascii="Times New Roman" w:hAnsi="Times New Roman" w:cs="Times New Roman"/>
          <w:sz w:val="24"/>
          <w:szCs w:val="24"/>
        </w:rPr>
        <w:t>Assessments shall be conducted using an objective screening instrument.</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2880" w:hanging="720"/>
        <w:rPr>
          <w:rFonts w:ascii="Times New Roman" w:hAnsi="Times New Roman" w:cs="Times New Roman"/>
          <w:sz w:val="24"/>
          <w:szCs w:val="24"/>
        </w:rPr>
      </w:pPr>
      <w:r w:rsidRPr="00F06656">
        <w:rPr>
          <w:rFonts w:ascii="Times New Roman" w:hAnsi="Times New Roman" w:cs="Times New Roman"/>
          <w:sz w:val="24"/>
          <w:szCs w:val="24"/>
        </w:rPr>
        <w:t>C)</w:t>
      </w:r>
      <w:r>
        <w:rPr>
          <w:rFonts w:ascii="Times New Roman" w:hAnsi="Times New Roman" w:cs="Times New Roman"/>
          <w:sz w:val="24"/>
          <w:szCs w:val="24"/>
        </w:rPr>
        <w:tab/>
      </w:r>
      <w:r w:rsidRPr="00F06656">
        <w:rPr>
          <w:rFonts w:ascii="Times New Roman" w:hAnsi="Times New Roman" w:cs="Times New Roman"/>
          <w:sz w:val="24"/>
          <w:szCs w:val="24"/>
        </w:rPr>
        <w:t>At a minimum, the agency shall attempt to ascertain information about:</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3600" w:hanging="720"/>
        <w:rPr>
          <w:rFonts w:ascii="Times New Roman" w:hAnsi="Times New Roman" w:cs="Times New Roman"/>
          <w:sz w:val="24"/>
          <w:szCs w:val="24"/>
        </w:rPr>
      </w:pPr>
      <w:r w:rsidRPr="00F06656">
        <w:rPr>
          <w:rFonts w:ascii="Times New Roman" w:hAnsi="Times New Roman" w:cs="Times New Roman"/>
          <w:sz w:val="24"/>
          <w:szCs w:val="24"/>
        </w:rPr>
        <w:t>i)</w:t>
      </w:r>
      <w:r w:rsidR="00922A63">
        <w:rPr>
          <w:rFonts w:ascii="Times New Roman" w:hAnsi="Times New Roman" w:cs="Times New Roman"/>
          <w:sz w:val="24"/>
          <w:szCs w:val="24"/>
        </w:rPr>
        <w:tab/>
      </w:r>
      <w:r w:rsidRPr="00F06656">
        <w:rPr>
          <w:rFonts w:ascii="Times New Roman" w:hAnsi="Times New Roman" w:cs="Times New Roman"/>
          <w:sz w:val="24"/>
          <w:szCs w:val="24"/>
        </w:rPr>
        <w:t>Prior sexual victimization or abusiveness;</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3600" w:hanging="720"/>
        <w:rPr>
          <w:rFonts w:ascii="Times New Roman" w:hAnsi="Times New Roman" w:cs="Times New Roman"/>
          <w:sz w:val="24"/>
          <w:szCs w:val="24"/>
        </w:rPr>
      </w:pPr>
      <w:r w:rsidRPr="00F06656">
        <w:rPr>
          <w:rFonts w:ascii="Times New Roman" w:hAnsi="Times New Roman" w:cs="Times New Roman"/>
          <w:sz w:val="24"/>
          <w:szCs w:val="24"/>
        </w:rPr>
        <w:t>ii)</w:t>
      </w:r>
      <w:r w:rsidR="00922A63">
        <w:rPr>
          <w:rFonts w:ascii="Times New Roman" w:hAnsi="Times New Roman" w:cs="Times New Roman"/>
          <w:sz w:val="24"/>
          <w:szCs w:val="24"/>
        </w:rPr>
        <w:tab/>
      </w:r>
      <w:r w:rsidRPr="00F06656">
        <w:rPr>
          <w:rFonts w:ascii="Times New Roman" w:hAnsi="Times New Roman" w:cs="Times New Roman"/>
          <w:sz w:val="24"/>
          <w:szCs w:val="24"/>
        </w:rPr>
        <w:t>Any gender nonconforming appearance or manner or identification as lesbian, gay, bisexual, transgender or intersex, and whether the youth may therefore be vulnerable to sexual abuse;</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3600" w:hanging="720"/>
        <w:rPr>
          <w:rFonts w:ascii="Times New Roman" w:hAnsi="Times New Roman" w:cs="Times New Roman"/>
          <w:sz w:val="24"/>
          <w:szCs w:val="24"/>
        </w:rPr>
      </w:pPr>
      <w:r w:rsidRPr="00F06656">
        <w:rPr>
          <w:rFonts w:ascii="Times New Roman" w:hAnsi="Times New Roman" w:cs="Times New Roman"/>
          <w:sz w:val="24"/>
          <w:szCs w:val="24"/>
        </w:rPr>
        <w:t>iii)</w:t>
      </w:r>
      <w:r w:rsidR="00922A63">
        <w:rPr>
          <w:rFonts w:ascii="Times New Roman" w:hAnsi="Times New Roman" w:cs="Times New Roman"/>
          <w:sz w:val="24"/>
          <w:szCs w:val="24"/>
        </w:rPr>
        <w:tab/>
      </w:r>
      <w:r w:rsidRPr="00F06656">
        <w:rPr>
          <w:rFonts w:ascii="Times New Roman" w:hAnsi="Times New Roman" w:cs="Times New Roman"/>
          <w:sz w:val="24"/>
          <w:szCs w:val="24"/>
        </w:rPr>
        <w:t>Current charges and offense history;</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3600" w:hanging="720"/>
        <w:rPr>
          <w:rFonts w:ascii="Times New Roman" w:hAnsi="Times New Roman" w:cs="Times New Roman"/>
          <w:sz w:val="24"/>
          <w:szCs w:val="24"/>
        </w:rPr>
      </w:pPr>
      <w:r w:rsidRPr="00F06656">
        <w:rPr>
          <w:rFonts w:ascii="Times New Roman" w:hAnsi="Times New Roman" w:cs="Times New Roman"/>
          <w:sz w:val="24"/>
          <w:szCs w:val="24"/>
        </w:rPr>
        <w:t>iv)</w:t>
      </w:r>
      <w:r w:rsidR="00922A63">
        <w:rPr>
          <w:rFonts w:ascii="Times New Roman" w:hAnsi="Times New Roman" w:cs="Times New Roman"/>
          <w:sz w:val="24"/>
          <w:szCs w:val="24"/>
        </w:rPr>
        <w:tab/>
      </w:r>
      <w:r w:rsidRPr="00F06656">
        <w:rPr>
          <w:rFonts w:ascii="Times New Roman" w:hAnsi="Times New Roman" w:cs="Times New Roman"/>
          <w:sz w:val="24"/>
          <w:szCs w:val="24"/>
        </w:rPr>
        <w:t>Age;</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3600" w:hanging="720"/>
        <w:rPr>
          <w:rFonts w:ascii="Times New Roman" w:hAnsi="Times New Roman" w:cs="Times New Roman"/>
          <w:sz w:val="24"/>
          <w:szCs w:val="24"/>
        </w:rPr>
      </w:pPr>
      <w:r w:rsidRPr="00F06656">
        <w:rPr>
          <w:rFonts w:ascii="Times New Roman" w:hAnsi="Times New Roman" w:cs="Times New Roman"/>
          <w:sz w:val="24"/>
          <w:szCs w:val="24"/>
        </w:rPr>
        <w:t>v)</w:t>
      </w:r>
      <w:r w:rsidR="00922A63">
        <w:rPr>
          <w:rFonts w:ascii="Times New Roman" w:hAnsi="Times New Roman" w:cs="Times New Roman"/>
          <w:sz w:val="24"/>
          <w:szCs w:val="24"/>
        </w:rPr>
        <w:tab/>
      </w:r>
      <w:r w:rsidRPr="00F06656">
        <w:rPr>
          <w:rFonts w:ascii="Times New Roman" w:hAnsi="Times New Roman" w:cs="Times New Roman"/>
          <w:sz w:val="24"/>
          <w:szCs w:val="24"/>
        </w:rPr>
        <w:t>Level of emotional and cognitive development;</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3600" w:hanging="720"/>
        <w:rPr>
          <w:rFonts w:ascii="Times New Roman" w:hAnsi="Times New Roman" w:cs="Times New Roman"/>
          <w:sz w:val="24"/>
          <w:szCs w:val="24"/>
        </w:rPr>
      </w:pPr>
      <w:r w:rsidRPr="00F06656">
        <w:rPr>
          <w:rFonts w:ascii="Times New Roman" w:hAnsi="Times New Roman" w:cs="Times New Roman"/>
          <w:sz w:val="24"/>
          <w:szCs w:val="24"/>
        </w:rPr>
        <w:t>vi)</w:t>
      </w:r>
      <w:r w:rsidR="00922A63">
        <w:rPr>
          <w:rFonts w:ascii="Times New Roman" w:hAnsi="Times New Roman" w:cs="Times New Roman"/>
          <w:sz w:val="24"/>
          <w:szCs w:val="24"/>
        </w:rPr>
        <w:tab/>
      </w:r>
      <w:r w:rsidRPr="00F06656">
        <w:rPr>
          <w:rFonts w:ascii="Times New Roman" w:hAnsi="Times New Roman" w:cs="Times New Roman"/>
          <w:sz w:val="24"/>
          <w:szCs w:val="24"/>
        </w:rPr>
        <w:t>Physical size and stature;</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3600" w:hanging="720"/>
        <w:rPr>
          <w:rFonts w:ascii="Times New Roman" w:hAnsi="Times New Roman" w:cs="Times New Roman"/>
          <w:sz w:val="24"/>
          <w:szCs w:val="24"/>
        </w:rPr>
      </w:pPr>
      <w:r w:rsidRPr="00F06656">
        <w:rPr>
          <w:rFonts w:ascii="Times New Roman" w:hAnsi="Times New Roman" w:cs="Times New Roman"/>
          <w:sz w:val="24"/>
          <w:szCs w:val="24"/>
        </w:rPr>
        <w:t>vii)</w:t>
      </w:r>
      <w:r w:rsidR="00922A63">
        <w:rPr>
          <w:rFonts w:ascii="Times New Roman" w:hAnsi="Times New Roman" w:cs="Times New Roman"/>
          <w:sz w:val="24"/>
          <w:szCs w:val="24"/>
        </w:rPr>
        <w:tab/>
      </w:r>
      <w:r w:rsidRPr="00F06656">
        <w:rPr>
          <w:rFonts w:ascii="Times New Roman" w:hAnsi="Times New Roman" w:cs="Times New Roman"/>
          <w:sz w:val="24"/>
          <w:szCs w:val="24"/>
        </w:rPr>
        <w:t>Mental illness or mental disabilities;</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3600" w:hanging="720"/>
        <w:rPr>
          <w:rFonts w:ascii="Times New Roman" w:hAnsi="Times New Roman" w:cs="Times New Roman"/>
          <w:sz w:val="24"/>
          <w:szCs w:val="24"/>
        </w:rPr>
      </w:pPr>
      <w:r w:rsidRPr="00F06656">
        <w:rPr>
          <w:rFonts w:ascii="Times New Roman" w:hAnsi="Times New Roman" w:cs="Times New Roman"/>
          <w:sz w:val="24"/>
          <w:szCs w:val="24"/>
        </w:rPr>
        <w:t>viii)</w:t>
      </w:r>
      <w:r w:rsidR="00922A63">
        <w:rPr>
          <w:rFonts w:ascii="Times New Roman" w:hAnsi="Times New Roman" w:cs="Times New Roman"/>
          <w:sz w:val="24"/>
          <w:szCs w:val="24"/>
        </w:rPr>
        <w:tab/>
      </w:r>
      <w:r w:rsidRPr="00F06656">
        <w:rPr>
          <w:rFonts w:ascii="Times New Roman" w:hAnsi="Times New Roman" w:cs="Times New Roman"/>
          <w:sz w:val="24"/>
          <w:szCs w:val="24"/>
        </w:rPr>
        <w:t>Intellectual or developmental disabilities;</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3600" w:hanging="720"/>
        <w:rPr>
          <w:rFonts w:ascii="Times New Roman" w:hAnsi="Times New Roman" w:cs="Times New Roman"/>
          <w:sz w:val="24"/>
          <w:szCs w:val="24"/>
        </w:rPr>
      </w:pPr>
      <w:r w:rsidRPr="00F06656">
        <w:rPr>
          <w:rFonts w:ascii="Times New Roman" w:hAnsi="Times New Roman" w:cs="Times New Roman"/>
          <w:sz w:val="24"/>
          <w:szCs w:val="24"/>
        </w:rPr>
        <w:t>ix)</w:t>
      </w:r>
      <w:r w:rsidR="00922A63">
        <w:rPr>
          <w:rFonts w:ascii="Times New Roman" w:hAnsi="Times New Roman" w:cs="Times New Roman"/>
          <w:sz w:val="24"/>
          <w:szCs w:val="24"/>
        </w:rPr>
        <w:tab/>
      </w:r>
      <w:r w:rsidRPr="00F06656">
        <w:rPr>
          <w:rFonts w:ascii="Times New Roman" w:hAnsi="Times New Roman" w:cs="Times New Roman"/>
          <w:sz w:val="24"/>
          <w:szCs w:val="24"/>
        </w:rPr>
        <w:t>Physical disabilities;</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3600" w:hanging="720"/>
        <w:rPr>
          <w:rFonts w:ascii="Times New Roman" w:hAnsi="Times New Roman" w:cs="Times New Roman"/>
          <w:sz w:val="24"/>
          <w:szCs w:val="24"/>
        </w:rPr>
      </w:pPr>
      <w:r w:rsidRPr="00F06656">
        <w:rPr>
          <w:rFonts w:ascii="Times New Roman" w:hAnsi="Times New Roman" w:cs="Times New Roman"/>
          <w:sz w:val="24"/>
          <w:szCs w:val="24"/>
        </w:rPr>
        <w:t>x)</w:t>
      </w:r>
      <w:r w:rsidR="00922A63">
        <w:rPr>
          <w:rFonts w:ascii="Times New Roman" w:hAnsi="Times New Roman" w:cs="Times New Roman"/>
          <w:sz w:val="24"/>
          <w:szCs w:val="24"/>
        </w:rPr>
        <w:tab/>
      </w:r>
      <w:r w:rsidRPr="00F06656">
        <w:rPr>
          <w:rFonts w:ascii="Times New Roman" w:hAnsi="Times New Roman" w:cs="Times New Roman"/>
          <w:sz w:val="24"/>
          <w:szCs w:val="24"/>
        </w:rPr>
        <w:t>The youth</w:t>
      </w:r>
      <w:r w:rsidR="00922A63">
        <w:rPr>
          <w:rFonts w:ascii="Times New Roman" w:hAnsi="Times New Roman" w:cs="Times New Roman"/>
          <w:sz w:val="24"/>
          <w:szCs w:val="24"/>
        </w:rPr>
        <w:t>'</w:t>
      </w:r>
      <w:r w:rsidRPr="00F06656">
        <w:rPr>
          <w:rFonts w:ascii="Times New Roman" w:hAnsi="Times New Roman" w:cs="Times New Roman"/>
          <w:sz w:val="24"/>
          <w:szCs w:val="24"/>
        </w:rPr>
        <w:t>s own perception of vulnerability; and</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3600" w:hanging="720"/>
        <w:rPr>
          <w:rFonts w:ascii="Times New Roman" w:hAnsi="Times New Roman" w:cs="Times New Roman"/>
          <w:sz w:val="24"/>
          <w:szCs w:val="24"/>
        </w:rPr>
      </w:pPr>
      <w:r w:rsidRPr="00F06656">
        <w:rPr>
          <w:rFonts w:ascii="Times New Roman" w:hAnsi="Times New Roman" w:cs="Times New Roman"/>
          <w:sz w:val="24"/>
          <w:szCs w:val="24"/>
        </w:rPr>
        <w:t>xi)</w:t>
      </w:r>
      <w:r w:rsidR="00922A63">
        <w:rPr>
          <w:rFonts w:ascii="Times New Roman" w:hAnsi="Times New Roman" w:cs="Times New Roman"/>
          <w:sz w:val="24"/>
          <w:szCs w:val="24"/>
        </w:rPr>
        <w:tab/>
      </w:r>
      <w:r w:rsidRPr="00F06656">
        <w:rPr>
          <w:rFonts w:ascii="Times New Roman" w:hAnsi="Times New Roman" w:cs="Times New Roman"/>
          <w:sz w:val="24"/>
          <w:szCs w:val="24"/>
        </w:rPr>
        <w:t>Any other specific information about individual youths that may indicate heightened needs for supervision, additional safety precautions, or separation from certain other residents.</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2880" w:hanging="720"/>
        <w:rPr>
          <w:rFonts w:ascii="Times New Roman" w:hAnsi="Times New Roman" w:cs="Times New Roman"/>
          <w:sz w:val="24"/>
          <w:szCs w:val="24"/>
        </w:rPr>
      </w:pPr>
      <w:r w:rsidRPr="00F06656">
        <w:rPr>
          <w:rFonts w:ascii="Times New Roman" w:hAnsi="Times New Roman" w:cs="Times New Roman"/>
          <w:sz w:val="24"/>
          <w:szCs w:val="24"/>
        </w:rPr>
        <w:t>D)</w:t>
      </w:r>
      <w:r w:rsidR="00922A63">
        <w:rPr>
          <w:rFonts w:ascii="Times New Roman" w:hAnsi="Times New Roman" w:cs="Times New Roman"/>
          <w:sz w:val="24"/>
          <w:szCs w:val="24"/>
        </w:rPr>
        <w:tab/>
      </w:r>
      <w:r w:rsidRPr="00F06656">
        <w:rPr>
          <w:rFonts w:ascii="Times New Roman" w:hAnsi="Times New Roman" w:cs="Times New Roman"/>
          <w:sz w:val="24"/>
          <w:szCs w:val="24"/>
        </w:rPr>
        <w:t>This information shall be ascertained through conversations with the youth during the intake process and medical and mental health screenings; during classification assessments; and by reviewing court records, case files, facility behavioral records and other relevant documentation from the youth</w:t>
      </w:r>
      <w:r w:rsidR="00922A63">
        <w:rPr>
          <w:rFonts w:ascii="Times New Roman" w:hAnsi="Times New Roman" w:cs="Times New Roman"/>
          <w:sz w:val="24"/>
          <w:szCs w:val="24"/>
        </w:rPr>
        <w:t>'</w:t>
      </w:r>
      <w:r w:rsidRPr="00F06656">
        <w:rPr>
          <w:rFonts w:ascii="Times New Roman" w:hAnsi="Times New Roman" w:cs="Times New Roman"/>
          <w:sz w:val="24"/>
          <w:szCs w:val="24"/>
        </w:rPr>
        <w:t>s files.</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2880" w:hanging="720"/>
        <w:rPr>
          <w:rFonts w:ascii="Times New Roman" w:hAnsi="Times New Roman" w:cs="Times New Roman"/>
          <w:sz w:val="24"/>
          <w:szCs w:val="24"/>
        </w:rPr>
      </w:pPr>
      <w:r w:rsidRPr="00F06656">
        <w:rPr>
          <w:rFonts w:ascii="Times New Roman" w:hAnsi="Times New Roman" w:cs="Times New Roman"/>
          <w:sz w:val="24"/>
          <w:szCs w:val="24"/>
        </w:rPr>
        <w:t>E</w:t>
      </w:r>
      <w:bookmarkEnd w:id="3"/>
      <w:r w:rsidRPr="00F06656">
        <w:rPr>
          <w:rFonts w:ascii="Times New Roman" w:hAnsi="Times New Roman" w:cs="Times New Roman"/>
          <w:sz w:val="24"/>
          <w:szCs w:val="24"/>
        </w:rPr>
        <w:t>)</w:t>
      </w:r>
      <w:r w:rsidR="00922A63">
        <w:rPr>
          <w:rFonts w:ascii="Times New Roman" w:hAnsi="Times New Roman" w:cs="Times New Roman"/>
          <w:sz w:val="24"/>
          <w:szCs w:val="24"/>
        </w:rPr>
        <w:tab/>
      </w:r>
      <w:r w:rsidRPr="00F06656">
        <w:rPr>
          <w:rFonts w:ascii="Times New Roman" w:hAnsi="Times New Roman" w:cs="Times New Roman"/>
          <w:sz w:val="24"/>
          <w:szCs w:val="24"/>
        </w:rPr>
        <w:t>The agency shall implement appropriate controls on the dissemination within the facility of responses to questions asked pursuant to this standard in order to ensure that sensitive information is not exploited to the youth</w:t>
      </w:r>
      <w:r w:rsidR="00922A63">
        <w:rPr>
          <w:rFonts w:ascii="Times New Roman" w:hAnsi="Times New Roman" w:cs="Times New Roman"/>
          <w:sz w:val="24"/>
          <w:szCs w:val="24"/>
        </w:rPr>
        <w:t>'</w:t>
      </w:r>
      <w:r w:rsidRPr="00F06656">
        <w:rPr>
          <w:rFonts w:ascii="Times New Roman" w:hAnsi="Times New Roman" w:cs="Times New Roman"/>
          <w:sz w:val="24"/>
          <w:szCs w:val="24"/>
        </w:rPr>
        <w:t>s detriment by staff or other residents. (See Section 341 of PREA.)</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1440" w:hanging="720"/>
        <w:rPr>
          <w:rFonts w:ascii="Times New Roman" w:hAnsi="Times New Roman" w:cs="Times New Roman"/>
          <w:sz w:val="24"/>
          <w:szCs w:val="24"/>
        </w:rPr>
      </w:pPr>
      <w:bookmarkStart w:id="4" w:name="_Hlk47428771"/>
      <w:r w:rsidRPr="00F06656">
        <w:rPr>
          <w:rFonts w:ascii="Times New Roman" w:hAnsi="Times New Roman" w:cs="Times New Roman"/>
          <w:sz w:val="24"/>
          <w:szCs w:val="24"/>
        </w:rPr>
        <w:t>i)</w:t>
      </w:r>
      <w:r w:rsidR="00922A63">
        <w:rPr>
          <w:rFonts w:ascii="Times New Roman" w:hAnsi="Times New Roman" w:cs="Times New Roman"/>
          <w:sz w:val="24"/>
          <w:szCs w:val="24"/>
        </w:rPr>
        <w:tab/>
      </w:r>
      <w:r w:rsidRPr="00F06656">
        <w:rPr>
          <w:rFonts w:ascii="Times New Roman" w:hAnsi="Times New Roman" w:cs="Times New Roman"/>
          <w:sz w:val="24"/>
          <w:szCs w:val="24"/>
        </w:rPr>
        <w:t>Placement of Youth in Housing</w:t>
      </w:r>
      <w:r w:rsidR="007F0664">
        <w:rPr>
          <w:rFonts w:ascii="Times New Roman" w:hAnsi="Times New Roman" w:cs="Times New Roman"/>
          <w:sz w:val="24"/>
          <w:szCs w:val="24"/>
        </w:rPr>
        <w:t>,</w:t>
      </w:r>
      <w:r w:rsidRPr="00F06656">
        <w:rPr>
          <w:rFonts w:ascii="Times New Roman" w:hAnsi="Times New Roman" w:cs="Times New Roman"/>
          <w:sz w:val="24"/>
          <w:szCs w:val="24"/>
        </w:rPr>
        <w:t xml:space="preserve"> Bed, Program, Education and Work Assignments – PREA</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1)</w:t>
      </w:r>
      <w:r w:rsidR="00922A63">
        <w:rPr>
          <w:rFonts w:ascii="Times New Roman" w:hAnsi="Times New Roman" w:cs="Times New Roman"/>
          <w:sz w:val="24"/>
          <w:szCs w:val="24"/>
        </w:rPr>
        <w:tab/>
      </w:r>
      <w:r w:rsidRPr="00F06656">
        <w:rPr>
          <w:rFonts w:ascii="Times New Roman" w:hAnsi="Times New Roman" w:cs="Times New Roman"/>
          <w:sz w:val="24"/>
          <w:szCs w:val="24"/>
        </w:rPr>
        <w:t>The agency shall use all information obtained pursuant to Section 341 of PREA and subsequently to make housing, bed, program, education and work assignments for youth with the goal of keeping all youth safe and free from sexual abuse.</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2)</w:t>
      </w:r>
      <w:r w:rsidR="00922A63">
        <w:rPr>
          <w:rFonts w:ascii="Times New Roman" w:hAnsi="Times New Roman" w:cs="Times New Roman"/>
          <w:sz w:val="24"/>
          <w:szCs w:val="24"/>
        </w:rPr>
        <w:tab/>
      </w:r>
      <w:r w:rsidRPr="00F06656">
        <w:rPr>
          <w:rFonts w:ascii="Times New Roman" w:hAnsi="Times New Roman" w:cs="Times New Roman"/>
          <w:sz w:val="24"/>
          <w:szCs w:val="24"/>
        </w:rPr>
        <w:t>Youth may be isolated from others only as a last resort when less restrictive measures are inadequate to keep them and other residents safe, and then only until an alternative means of keeping all residents safe can be arranged. During any period of isolation, agencies shall not deny youth daily large-muscle exercise and any legally required educational programming or special education services. Youth in isolation shall receive daily visits from a medical or mental health care clinician. Youth shall also have access to other programs and work opportunities to the extent possible.</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3)</w:t>
      </w:r>
      <w:r w:rsidR="00922A63">
        <w:rPr>
          <w:rFonts w:ascii="Times New Roman" w:hAnsi="Times New Roman" w:cs="Times New Roman"/>
          <w:sz w:val="24"/>
          <w:szCs w:val="24"/>
        </w:rPr>
        <w:tab/>
      </w:r>
      <w:r w:rsidRPr="00F06656">
        <w:rPr>
          <w:rFonts w:ascii="Times New Roman" w:hAnsi="Times New Roman" w:cs="Times New Roman"/>
          <w:sz w:val="24"/>
          <w:szCs w:val="24"/>
        </w:rPr>
        <w:t>Lesbian, gay, bisexual, transgender or intersex youth shall not be placed in particular housing, bed or other assignments solely on the basis of the identification or status, nor shall agencies consider lesbian, gay, bisexual, transgender or intersex identification or status as an indicator of likelihood of being sexually abusive.</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4)</w:t>
      </w:r>
      <w:r w:rsidR="00922A63">
        <w:rPr>
          <w:rFonts w:ascii="Times New Roman" w:hAnsi="Times New Roman" w:cs="Times New Roman"/>
          <w:sz w:val="24"/>
          <w:szCs w:val="24"/>
        </w:rPr>
        <w:tab/>
      </w:r>
      <w:r w:rsidRPr="00F06656">
        <w:rPr>
          <w:rFonts w:ascii="Times New Roman" w:hAnsi="Times New Roman" w:cs="Times New Roman"/>
          <w:sz w:val="24"/>
          <w:szCs w:val="24"/>
        </w:rPr>
        <w:t xml:space="preserve">In deciding whether to assign a transgender or intersex resident to a facility for male or female residents, and in making other housing and </w:t>
      </w:r>
      <w:r w:rsidRPr="00F06656">
        <w:rPr>
          <w:rFonts w:ascii="Times New Roman" w:hAnsi="Times New Roman" w:cs="Times New Roman"/>
          <w:sz w:val="24"/>
          <w:szCs w:val="24"/>
        </w:rPr>
        <w:lastRenderedPageBreak/>
        <w:t>programming assignments, the agency shall consider on a case-by-case basis whether a placement would ensure the youth</w:t>
      </w:r>
      <w:r w:rsidR="00922A63">
        <w:rPr>
          <w:rFonts w:ascii="Times New Roman" w:hAnsi="Times New Roman" w:cs="Times New Roman"/>
          <w:sz w:val="24"/>
          <w:szCs w:val="24"/>
        </w:rPr>
        <w:t>'</w:t>
      </w:r>
      <w:r w:rsidRPr="00F06656">
        <w:rPr>
          <w:rFonts w:ascii="Times New Roman" w:hAnsi="Times New Roman" w:cs="Times New Roman"/>
          <w:sz w:val="24"/>
          <w:szCs w:val="24"/>
        </w:rPr>
        <w:t>s health and safety, and whether the placement would present management or security problems.</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5)</w:t>
      </w:r>
      <w:r w:rsidR="00922A63">
        <w:rPr>
          <w:rFonts w:ascii="Times New Roman" w:hAnsi="Times New Roman" w:cs="Times New Roman"/>
          <w:sz w:val="24"/>
          <w:szCs w:val="24"/>
        </w:rPr>
        <w:tab/>
      </w:r>
      <w:r w:rsidRPr="00F06656">
        <w:rPr>
          <w:rFonts w:ascii="Times New Roman" w:hAnsi="Times New Roman" w:cs="Times New Roman"/>
          <w:sz w:val="24"/>
          <w:szCs w:val="24"/>
        </w:rPr>
        <w:t>Placement and programming assignments for each transgender or intersex youth shall be reassessed at least twice each year to review any threats to safety experienced by the resident.</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6)</w:t>
      </w:r>
      <w:r w:rsidR="00922A63">
        <w:rPr>
          <w:rFonts w:ascii="Times New Roman" w:hAnsi="Times New Roman" w:cs="Times New Roman"/>
          <w:sz w:val="24"/>
          <w:szCs w:val="24"/>
        </w:rPr>
        <w:tab/>
      </w:r>
      <w:r w:rsidRPr="00F06656">
        <w:rPr>
          <w:rFonts w:ascii="Times New Roman" w:hAnsi="Times New Roman" w:cs="Times New Roman"/>
          <w:sz w:val="24"/>
          <w:szCs w:val="24"/>
        </w:rPr>
        <w:t>A transgender or intersex youth</w:t>
      </w:r>
      <w:r w:rsidR="00922A63">
        <w:rPr>
          <w:rFonts w:ascii="Times New Roman" w:hAnsi="Times New Roman" w:cs="Times New Roman"/>
          <w:sz w:val="24"/>
          <w:szCs w:val="24"/>
        </w:rPr>
        <w:t>'</w:t>
      </w:r>
      <w:r w:rsidRPr="00F06656">
        <w:rPr>
          <w:rFonts w:ascii="Times New Roman" w:hAnsi="Times New Roman" w:cs="Times New Roman"/>
          <w:sz w:val="24"/>
          <w:szCs w:val="24"/>
        </w:rPr>
        <w:t xml:space="preserve">s own views with respect to </w:t>
      </w:r>
      <w:r w:rsidR="00830C84">
        <w:rPr>
          <w:rFonts w:ascii="Times New Roman" w:hAnsi="Times New Roman" w:cs="Times New Roman"/>
          <w:sz w:val="24"/>
          <w:szCs w:val="24"/>
        </w:rPr>
        <w:t>their</w:t>
      </w:r>
      <w:r w:rsidRPr="00F06656">
        <w:rPr>
          <w:rFonts w:ascii="Times New Roman" w:hAnsi="Times New Roman" w:cs="Times New Roman"/>
          <w:sz w:val="24"/>
          <w:szCs w:val="24"/>
        </w:rPr>
        <w:t xml:space="preserve"> own safety shall be given serious consideration.</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7)</w:t>
      </w:r>
      <w:r w:rsidR="00922A63">
        <w:rPr>
          <w:rFonts w:ascii="Times New Roman" w:hAnsi="Times New Roman" w:cs="Times New Roman"/>
          <w:sz w:val="24"/>
          <w:szCs w:val="24"/>
        </w:rPr>
        <w:tab/>
      </w:r>
      <w:r w:rsidRPr="00F06656">
        <w:rPr>
          <w:rFonts w:ascii="Times New Roman" w:hAnsi="Times New Roman" w:cs="Times New Roman"/>
          <w:sz w:val="24"/>
          <w:szCs w:val="24"/>
        </w:rPr>
        <w:t>Transgender and intersex youth shall be given the opportunity to shower separately from other residents.</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8)</w:t>
      </w:r>
      <w:r w:rsidR="00922A63">
        <w:rPr>
          <w:rFonts w:ascii="Times New Roman" w:hAnsi="Times New Roman" w:cs="Times New Roman"/>
          <w:sz w:val="24"/>
          <w:szCs w:val="24"/>
        </w:rPr>
        <w:tab/>
      </w:r>
      <w:r w:rsidRPr="00F06656">
        <w:rPr>
          <w:rFonts w:ascii="Times New Roman" w:hAnsi="Times New Roman" w:cs="Times New Roman"/>
          <w:sz w:val="24"/>
          <w:szCs w:val="24"/>
        </w:rPr>
        <w:t>If a resident is isolated pursuant to subsection (i)(2), the facility shall clearly document:</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2880" w:hanging="720"/>
        <w:rPr>
          <w:rFonts w:ascii="Times New Roman" w:hAnsi="Times New Roman" w:cs="Times New Roman"/>
          <w:sz w:val="24"/>
          <w:szCs w:val="24"/>
        </w:rPr>
      </w:pPr>
      <w:r w:rsidRPr="00F06656">
        <w:rPr>
          <w:rFonts w:ascii="Times New Roman" w:hAnsi="Times New Roman" w:cs="Times New Roman"/>
          <w:sz w:val="24"/>
          <w:szCs w:val="24"/>
        </w:rPr>
        <w:t>A)</w:t>
      </w:r>
      <w:r w:rsidR="00922A63">
        <w:rPr>
          <w:rFonts w:ascii="Times New Roman" w:hAnsi="Times New Roman" w:cs="Times New Roman"/>
          <w:sz w:val="24"/>
          <w:szCs w:val="24"/>
        </w:rPr>
        <w:tab/>
      </w:r>
      <w:r w:rsidRPr="00F06656">
        <w:rPr>
          <w:rFonts w:ascii="Times New Roman" w:hAnsi="Times New Roman" w:cs="Times New Roman"/>
          <w:sz w:val="24"/>
          <w:szCs w:val="24"/>
        </w:rPr>
        <w:t>The basis for the facility</w:t>
      </w:r>
      <w:r w:rsidR="00922A63">
        <w:rPr>
          <w:rFonts w:ascii="Times New Roman" w:hAnsi="Times New Roman" w:cs="Times New Roman"/>
          <w:sz w:val="24"/>
          <w:szCs w:val="24"/>
        </w:rPr>
        <w:t>'</w:t>
      </w:r>
      <w:r w:rsidRPr="00F06656">
        <w:rPr>
          <w:rFonts w:ascii="Times New Roman" w:hAnsi="Times New Roman" w:cs="Times New Roman"/>
          <w:sz w:val="24"/>
          <w:szCs w:val="24"/>
        </w:rPr>
        <w:t>s concern for the youth</w:t>
      </w:r>
      <w:r w:rsidR="00922A63">
        <w:rPr>
          <w:rFonts w:ascii="Times New Roman" w:hAnsi="Times New Roman" w:cs="Times New Roman"/>
          <w:sz w:val="24"/>
          <w:szCs w:val="24"/>
        </w:rPr>
        <w:t>'</w:t>
      </w:r>
      <w:r w:rsidRPr="00F06656">
        <w:rPr>
          <w:rFonts w:ascii="Times New Roman" w:hAnsi="Times New Roman" w:cs="Times New Roman"/>
          <w:sz w:val="24"/>
          <w:szCs w:val="24"/>
        </w:rPr>
        <w:t xml:space="preserve"> safety; and</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2880" w:hanging="720"/>
        <w:rPr>
          <w:rFonts w:ascii="Times New Roman" w:hAnsi="Times New Roman" w:cs="Times New Roman"/>
          <w:sz w:val="24"/>
          <w:szCs w:val="24"/>
        </w:rPr>
      </w:pPr>
      <w:r w:rsidRPr="00F06656">
        <w:rPr>
          <w:rFonts w:ascii="Times New Roman" w:hAnsi="Times New Roman" w:cs="Times New Roman"/>
          <w:sz w:val="24"/>
          <w:szCs w:val="24"/>
        </w:rPr>
        <w:t>B)</w:t>
      </w:r>
      <w:r w:rsidR="00922A63">
        <w:rPr>
          <w:rFonts w:ascii="Times New Roman" w:hAnsi="Times New Roman" w:cs="Times New Roman"/>
          <w:sz w:val="24"/>
          <w:szCs w:val="24"/>
        </w:rPr>
        <w:tab/>
      </w:r>
      <w:r w:rsidRPr="00F06656">
        <w:rPr>
          <w:rFonts w:ascii="Times New Roman" w:hAnsi="Times New Roman" w:cs="Times New Roman"/>
          <w:sz w:val="24"/>
          <w:szCs w:val="24"/>
        </w:rPr>
        <w:t>The reason why no alternative means of separation can be arranged.</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9)</w:t>
      </w:r>
      <w:r w:rsidR="00922A63">
        <w:rPr>
          <w:rFonts w:ascii="Times New Roman" w:hAnsi="Times New Roman" w:cs="Times New Roman"/>
          <w:sz w:val="24"/>
          <w:szCs w:val="24"/>
        </w:rPr>
        <w:tab/>
      </w:r>
      <w:r w:rsidRPr="00F06656">
        <w:rPr>
          <w:rFonts w:ascii="Times New Roman" w:hAnsi="Times New Roman" w:cs="Times New Roman"/>
          <w:sz w:val="24"/>
          <w:szCs w:val="24"/>
        </w:rPr>
        <w:t>Every 30 days, the facility shall afford each resident described in subsection (i)(8) of this Section a review to determine whether there is a continuing need for separation from the general population. (See Section 342 of PREA.)</w:t>
      </w:r>
    </w:p>
    <w:p w:rsidR="00F06656" w:rsidRPr="00F06656" w:rsidRDefault="00F06656" w:rsidP="00922A63">
      <w:pPr>
        <w:spacing w:after="0" w:line="240" w:lineRule="auto"/>
        <w:rPr>
          <w:rFonts w:ascii="Times New Roman" w:hAnsi="Times New Roman" w:cs="Times New Roman"/>
          <w:sz w:val="24"/>
          <w:szCs w:val="24"/>
        </w:rPr>
      </w:pPr>
    </w:p>
    <w:bookmarkEnd w:id="4"/>
    <w:p w:rsidR="00F06656" w:rsidRPr="00F06656" w:rsidRDefault="00F06656" w:rsidP="00F06656">
      <w:pPr>
        <w:spacing w:after="0" w:line="240" w:lineRule="auto"/>
        <w:ind w:left="1440" w:hanging="720"/>
        <w:rPr>
          <w:rFonts w:ascii="Times New Roman" w:hAnsi="Times New Roman" w:cs="Times New Roman"/>
          <w:sz w:val="24"/>
          <w:szCs w:val="24"/>
        </w:rPr>
      </w:pPr>
      <w:r w:rsidRPr="00F06656">
        <w:rPr>
          <w:rFonts w:ascii="Times New Roman" w:hAnsi="Times New Roman" w:cs="Times New Roman"/>
          <w:sz w:val="24"/>
          <w:szCs w:val="24"/>
        </w:rPr>
        <w:t>j)</w:t>
      </w:r>
      <w:r w:rsidR="00922A63">
        <w:rPr>
          <w:rFonts w:ascii="Times New Roman" w:hAnsi="Times New Roman" w:cs="Times New Roman"/>
          <w:sz w:val="24"/>
          <w:szCs w:val="24"/>
        </w:rPr>
        <w:tab/>
      </w:r>
      <w:r w:rsidRPr="00F06656">
        <w:rPr>
          <w:rFonts w:ascii="Times New Roman" w:hAnsi="Times New Roman" w:cs="Times New Roman"/>
          <w:sz w:val="24"/>
          <w:szCs w:val="24"/>
        </w:rPr>
        <w:t xml:space="preserve">Medication </w:t>
      </w:r>
    </w:p>
    <w:p w:rsidR="00F06656" w:rsidRPr="00F06656" w:rsidRDefault="00F06656" w:rsidP="00922A63">
      <w:pPr>
        <w:spacing w:after="0" w:line="240" w:lineRule="auto"/>
        <w:ind w:left="1440"/>
        <w:rPr>
          <w:rFonts w:ascii="Times New Roman" w:hAnsi="Times New Roman" w:cs="Times New Roman"/>
          <w:sz w:val="24"/>
          <w:szCs w:val="24"/>
        </w:rPr>
      </w:pPr>
      <w:r w:rsidRPr="00F06656">
        <w:rPr>
          <w:rFonts w:ascii="Times New Roman" w:hAnsi="Times New Roman" w:cs="Times New Roman"/>
          <w:sz w:val="24"/>
          <w:szCs w:val="24"/>
        </w:rPr>
        <w:t>Any medication in the possession of a youth at admission shall be labeled for identification and withheld until a medical doctor determines the disposition.</w:t>
      </w:r>
      <w:r w:rsidR="00764EE1">
        <w:rPr>
          <w:rFonts w:ascii="Times New Roman" w:hAnsi="Times New Roman" w:cs="Times New Roman"/>
          <w:sz w:val="24"/>
          <w:szCs w:val="24"/>
        </w:rPr>
        <w:t xml:space="preserve"> </w:t>
      </w:r>
      <w:r w:rsidRPr="00F06656">
        <w:rPr>
          <w:rFonts w:ascii="Times New Roman" w:hAnsi="Times New Roman" w:cs="Times New Roman"/>
          <w:sz w:val="24"/>
          <w:szCs w:val="24"/>
        </w:rPr>
        <w:t xml:space="preserve"> This determination shall be made at the earliest possible time, but in no instance shall it exceed eight hours after admission or within the time interval specified for administration of the medication on the prescription container, whichever is less. </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1440" w:hanging="720"/>
        <w:rPr>
          <w:rFonts w:ascii="Times New Roman" w:hAnsi="Times New Roman" w:cs="Times New Roman"/>
          <w:sz w:val="24"/>
          <w:szCs w:val="24"/>
        </w:rPr>
      </w:pPr>
      <w:r w:rsidRPr="00F06656">
        <w:rPr>
          <w:rFonts w:ascii="Times New Roman" w:hAnsi="Times New Roman" w:cs="Times New Roman"/>
          <w:sz w:val="24"/>
          <w:szCs w:val="24"/>
        </w:rPr>
        <w:t>k)</w:t>
      </w:r>
      <w:r w:rsidR="00922A63">
        <w:rPr>
          <w:rFonts w:ascii="Times New Roman" w:hAnsi="Times New Roman" w:cs="Times New Roman"/>
          <w:sz w:val="24"/>
          <w:szCs w:val="24"/>
        </w:rPr>
        <w:tab/>
      </w:r>
      <w:r w:rsidRPr="00F06656">
        <w:rPr>
          <w:rFonts w:ascii="Times New Roman" w:hAnsi="Times New Roman" w:cs="Times New Roman"/>
          <w:sz w:val="24"/>
          <w:szCs w:val="24"/>
        </w:rPr>
        <w:t xml:space="preserve">Personal Record Information </w:t>
      </w:r>
    </w:p>
    <w:p w:rsidR="00F06656" w:rsidRPr="00F06656" w:rsidRDefault="00F06656" w:rsidP="00922A63">
      <w:pPr>
        <w:spacing w:after="0" w:line="240" w:lineRule="auto"/>
        <w:ind w:left="1440"/>
        <w:rPr>
          <w:rFonts w:ascii="Times New Roman" w:hAnsi="Times New Roman" w:cs="Times New Roman"/>
          <w:sz w:val="24"/>
          <w:szCs w:val="24"/>
        </w:rPr>
      </w:pPr>
      <w:r w:rsidRPr="00F06656">
        <w:rPr>
          <w:rFonts w:ascii="Times New Roman" w:hAnsi="Times New Roman" w:cs="Times New Roman"/>
          <w:sz w:val="24"/>
          <w:szCs w:val="24"/>
        </w:rPr>
        <w:t xml:space="preserve">A record for each youth shall be established at admission and maintained throughout the period of detention in accordance with the records requirements set forth in Section 2602.40. </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1440" w:hanging="720"/>
        <w:rPr>
          <w:rFonts w:ascii="Times New Roman" w:hAnsi="Times New Roman" w:cs="Times New Roman"/>
          <w:sz w:val="24"/>
          <w:szCs w:val="24"/>
        </w:rPr>
      </w:pPr>
      <w:r w:rsidRPr="00F06656">
        <w:rPr>
          <w:rFonts w:ascii="Times New Roman" w:hAnsi="Times New Roman" w:cs="Times New Roman"/>
          <w:sz w:val="24"/>
          <w:szCs w:val="24"/>
        </w:rPr>
        <w:t>l)</w:t>
      </w:r>
      <w:r w:rsidR="00922A63">
        <w:rPr>
          <w:rFonts w:ascii="Times New Roman" w:hAnsi="Times New Roman" w:cs="Times New Roman"/>
          <w:sz w:val="24"/>
          <w:szCs w:val="24"/>
        </w:rPr>
        <w:tab/>
      </w:r>
      <w:r w:rsidRPr="00F06656">
        <w:rPr>
          <w:rFonts w:ascii="Times New Roman" w:hAnsi="Times New Roman" w:cs="Times New Roman"/>
          <w:sz w:val="24"/>
          <w:szCs w:val="24"/>
        </w:rPr>
        <w:t xml:space="preserve">Showers </w:t>
      </w:r>
    </w:p>
    <w:p w:rsidR="00F06656" w:rsidRPr="00F06656" w:rsidRDefault="00F06656" w:rsidP="00922A63">
      <w:pPr>
        <w:spacing w:after="0" w:line="240" w:lineRule="auto"/>
        <w:ind w:left="1440"/>
        <w:rPr>
          <w:rFonts w:ascii="Times New Roman" w:hAnsi="Times New Roman" w:cs="Times New Roman"/>
          <w:sz w:val="24"/>
          <w:szCs w:val="24"/>
        </w:rPr>
      </w:pPr>
      <w:r w:rsidRPr="00F06656">
        <w:rPr>
          <w:rFonts w:ascii="Times New Roman" w:hAnsi="Times New Roman" w:cs="Times New Roman"/>
          <w:sz w:val="24"/>
          <w:szCs w:val="24"/>
        </w:rPr>
        <w:t xml:space="preserve">All youth must shower or bathe when admitted, unless otherwise advised by medical staff in individual cases. </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1440" w:hanging="720"/>
        <w:rPr>
          <w:rFonts w:ascii="Times New Roman" w:hAnsi="Times New Roman" w:cs="Times New Roman"/>
          <w:sz w:val="24"/>
          <w:szCs w:val="24"/>
        </w:rPr>
      </w:pPr>
      <w:r w:rsidRPr="00F06656">
        <w:rPr>
          <w:rFonts w:ascii="Times New Roman" w:hAnsi="Times New Roman" w:cs="Times New Roman"/>
          <w:sz w:val="24"/>
          <w:szCs w:val="24"/>
        </w:rPr>
        <w:t>m)</w:t>
      </w:r>
      <w:r w:rsidR="00922A63">
        <w:rPr>
          <w:rFonts w:ascii="Times New Roman" w:hAnsi="Times New Roman" w:cs="Times New Roman"/>
          <w:sz w:val="24"/>
          <w:szCs w:val="24"/>
        </w:rPr>
        <w:tab/>
      </w:r>
      <w:r w:rsidRPr="00F06656">
        <w:rPr>
          <w:rFonts w:ascii="Times New Roman" w:hAnsi="Times New Roman" w:cs="Times New Roman"/>
          <w:sz w:val="24"/>
          <w:szCs w:val="24"/>
        </w:rPr>
        <w:t xml:space="preserve">Factors for Placement </w:t>
      </w:r>
    </w:p>
    <w:p w:rsidR="00F06656" w:rsidRPr="00F06656" w:rsidRDefault="00F06656" w:rsidP="00922A63">
      <w:pPr>
        <w:spacing w:after="0" w:line="240" w:lineRule="auto"/>
        <w:ind w:left="1440"/>
        <w:rPr>
          <w:rFonts w:ascii="Times New Roman" w:hAnsi="Times New Roman" w:cs="Times New Roman"/>
          <w:sz w:val="24"/>
          <w:szCs w:val="24"/>
        </w:rPr>
      </w:pPr>
      <w:r w:rsidRPr="00F06656">
        <w:rPr>
          <w:rFonts w:ascii="Times New Roman" w:hAnsi="Times New Roman" w:cs="Times New Roman"/>
          <w:sz w:val="24"/>
          <w:szCs w:val="24"/>
        </w:rPr>
        <w:t xml:space="preserve">The youth shall be assigned to suitable quarters. (See Section 2602.70.) </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1440" w:hanging="720"/>
        <w:rPr>
          <w:rFonts w:ascii="Times New Roman" w:hAnsi="Times New Roman" w:cs="Times New Roman"/>
          <w:sz w:val="24"/>
          <w:szCs w:val="24"/>
        </w:rPr>
      </w:pPr>
      <w:r w:rsidRPr="00F06656">
        <w:rPr>
          <w:rFonts w:ascii="Times New Roman" w:hAnsi="Times New Roman" w:cs="Times New Roman"/>
          <w:sz w:val="24"/>
          <w:szCs w:val="24"/>
        </w:rPr>
        <w:lastRenderedPageBreak/>
        <w:t>n)</w:t>
      </w:r>
      <w:r w:rsidR="00922A63">
        <w:rPr>
          <w:rFonts w:ascii="Times New Roman" w:hAnsi="Times New Roman" w:cs="Times New Roman"/>
          <w:sz w:val="24"/>
          <w:szCs w:val="24"/>
        </w:rPr>
        <w:tab/>
      </w:r>
      <w:r w:rsidRPr="00F06656">
        <w:rPr>
          <w:rFonts w:ascii="Times New Roman" w:hAnsi="Times New Roman" w:cs="Times New Roman"/>
          <w:sz w:val="24"/>
          <w:szCs w:val="24"/>
        </w:rPr>
        <w:t xml:space="preserve">Items of Issue </w:t>
      </w:r>
    </w:p>
    <w:p w:rsidR="00F06656" w:rsidRPr="00F06656" w:rsidRDefault="00F06656" w:rsidP="00922A63">
      <w:pPr>
        <w:spacing w:after="0" w:line="240" w:lineRule="auto"/>
        <w:ind w:left="1440"/>
        <w:rPr>
          <w:rFonts w:ascii="Times New Roman" w:hAnsi="Times New Roman" w:cs="Times New Roman"/>
          <w:sz w:val="24"/>
          <w:szCs w:val="24"/>
        </w:rPr>
      </w:pPr>
      <w:r w:rsidRPr="00F06656">
        <w:rPr>
          <w:rFonts w:ascii="Times New Roman" w:hAnsi="Times New Roman" w:cs="Times New Roman"/>
          <w:sz w:val="24"/>
          <w:szCs w:val="24"/>
        </w:rPr>
        <w:t xml:space="preserve">Youth shall be issued clean bedding, towel, necessary clothing, soap, toothbrush and dentifrice. Youth shall also be issued clothing. </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1)</w:t>
      </w:r>
      <w:r w:rsidR="00922A63">
        <w:rPr>
          <w:rFonts w:ascii="Times New Roman" w:hAnsi="Times New Roman" w:cs="Times New Roman"/>
          <w:sz w:val="24"/>
          <w:szCs w:val="24"/>
        </w:rPr>
        <w:tab/>
      </w:r>
      <w:r w:rsidRPr="00F06656">
        <w:rPr>
          <w:rFonts w:ascii="Times New Roman" w:hAnsi="Times New Roman" w:cs="Times New Roman"/>
          <w:sz w:val="24"/>
          <w:szCs w:val="24"/>
        </w:rPr>
        <w:t>Bedding shall consist of sheets, flame retardant mattress, blankets appropriate to the season of the year and a pillow. These items will be provided to a youth unless the youth has been placed on a mental health crisis status and the bedding poses a threat to the youth</w:t>
      </w:r>
      <w:r w:rsidR="00922A63">
        <w:rPr>
          <w:rFonts w:ascii="Times New Roman" w:hAnsi="Times New Roman" w:cs="Times New Roman"/>
          <w:sz w:val="24"/>
          <w:szCs w:val="24"/>
        </w:rPr>
        <w:t>'</w:t>
      </w:r>
      <w:r w:rsidRPr="00F06656">
        <w:rPr>
          <w:rFonts w:ascii="Times New Roman" w:hAnsi="Times New Roman" w:cs="Times New Roman"/>
          <w:sz w:val="24"/>
          <w:szCs w:val="24"/>
        </w:rPr>
        <w:t xml:space="preserve">s safety as determined by a mental health professional. </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2)</w:t>
      </w:r>
      <w:r w:rsidR="00922A63">
        <w:rPr>
          <w:rFonts w:ascii="Times New Roman" w:hAnsi="Times New Roman" w:cs="Times New Roman"/>
          <w:sz w:val="24"/>
          <w:szCs w:val="24"/>
        </w:rPr>
        <w:tab/>
      </w:r>
      <w:r w:rsidRPr="00F06656">
        <w:rPr>
          <w:rFonts w:ascii="Times New Roman" w:hAnsi="Times New Roman" w:cs="Times New Roman"/>
          <w:sz w:val="24"/>
          <w:szCs w:val="24"/>
        </w:rPr>
        <w:t xml:space="preserve">The towel shall be cloth and of bath size. </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3)</w:t>
      </w:r>
      <w:r w:rsidR="00922A63">
        <w:rPr>
          <w:rFonts w:ascii="Times New Roman" w:hAnsi="Times New Roman" w:cs="Times New Roman"/>
          <w:sz w:val="24"/>
          <w:szCs w:val="24"/>
        </w:rPr>
        <w:tab/>
      </w:r>
      <w:r w:rsidRPr="00F06656">
        <w:rPr>
          <w:rFonts w:ascii="Times New Roman" w:hAnsi="Times New Roman" w:cs="Times New Roman"/>
          <w:sz w:val="24"/>
          <w:szCs w:val="24"/>
        </w:rPr>
        <w:t>Clothing, including shoes, shall be climate and weather appropriate. Clothing and other garments shall be of an appropriate size and in a state of good, usable condition. Clothing allotment shall be sufficient to allow youth to change clothes to sleep.</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1440" w:hanging="720"/>
        <w:rPr>
          <w:rFonts w:ascii="Times New Roman" w:hAnsi="Times New Roman" w:cs="Times New Roman"/>
          <w:sz w:val="24"/>
          <w:szCs w:val="24"/>
        </w:rPr>
      </w:pPr>
      <w:r w:rsidRPr="00F06656">
        <w:rPr>
          <w:rFonts w:ascii="Times New Roman" w:hAnsi="Times New Roman" w:cs="Times New Roman"/>
          <w:sz w:val="24"/>
          <w:szCs w:val="24"/>
        </w:rPr>
        <w:t>o)</w:t>
      </w:r>
      <w:r w:rsidR="00922A63">
        <w:rPr>
          <w:rFonts w:ascii="Times New Roman" w:hAnsi="Times New Roman" w:cs="Times New Roman"/>
          <w:sz w:val="24"/>
          <w:szCs w:val="24"/>
        </w:rPr>
        <w:tab/>
      </w:r>
      <w:r w:rsidRPr="00F06656">
        <w:rPr>
          <w:rFonts w:ascii="Times New Roman" w:hAnsi="Times New Roman" w:cs="Times New Roman"/>
          <w:sz w:val="24"/>
          <w:szCs w:val="24"/>
        </w:rPr>
        <w:t xml:space="preserve">Rules and Regulations </w:t>
      </w:r>
    </w:p>
    <w:p w:rsidR="00F06656" w:rsidRPr="00F06656" w:rsidRDefault="00F06656" w:rsidP="00922A63">
      <w:pPr>
        <w:spacing w:after="0" w:line="240" w:lineRule="auto"/>
        <w:ind w:left="1440"/>
        <w:rPr>
          <w:rFonts w:ascii="Times New Roman" w:hAnsi="Times New Roman" w:cs="Times New Roman"/>
          <w:sz w:val="24"/>
          <w:szCs w:val="24"/>
        </w:rPr>
      </w:pPr>
      <w:r w:rsidRPr="00F06656">
        <w:rPr>
          <w:rFonts w:ascii="Times New Roman" w:hAnsi="Times New Roman" w:cs="Times New Roman"/>
          <w:sz w:val="24"/>
          <w:szCs w:val="24"/>
        </w:rPr>
        <w:t xml:space="preserve">A copy of the printed detention facility rules and regulations shall be given, explained and acknowledged by each youth at time of admission. Written documentation shall exist as to distribution, explanation and acknowledgement. </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1440" w:hanging="720"/>
        <w:rPr>
          <w:rFonts w:ascii="Times New Roman" w:hAnsi="Times New Roman" w:cs="Times New Roman"/>
          <w:sz w:val="24"/>
          <w:szCs w:val="24"/>
        </w:rPr>
      </w:pPr>
      <w:r w:rsidRPr="00F06656">
        <w:rPr>
          <w:rFonts w:ascii="Times New Roman" w:hAnsi="Times New Roman" w:cs="Times New Roman"/>
          <w:sz w:val="24"/>
          <w:szCs w:val="24"/>
        </w:rPr>
        <w:t>p)</w:t>
      </w:r>
      <w:r w:rsidR="00922A63">
        <w:rPr>
          <w:rFonts w:ascii="Times New Roman" w:hAnsi="Times New Roman" w:cs="Times New Roman"/>
          <w:sz w:val="24"/>
          <w:szCs w:val="24"/>
        </w:rPr>
        <w:tab/>
      </w:r>
      <w:r w:rsidRPr="00F06656">
        <w:rPr>
          <w:rFonts w:ascii="Times New Roman" w:hAnsi="Times New Roman" w:cs="Times New Roman"/>
          <w:sz w:val="24"/>
          <w:szCs w:val="24"/>
        </w:rPr>
        <w:t xml:space="preserve">Admission Isolation </w:t>
      </w:r>
    </w:p>
    <w:p w:rsidR="00F06656" w:rsidRPr="00F06656" w:rsidRDefault="00F06656" w:rsidP="00922A63">
      <w:pPr>
        <w:spacing w:after="0" w:line="240" w:lineRule="auto"/>
        <w:ind w:left="1440"/>
        <w:rPr>
          <w:rFonts w:ascii="Times New Roman" w:hAnsi="Times New Roman" w:cs="Times New Roman"/>
          <w:sz w:val="24"/>
          <w:szCs w:val="24"/>
        </w:rPr>
      </w:pPr>
      <w:r w:rsidRPr="00F06656">
        <w:rPr>
          <w:rFonts w:ascii="Times New Roman" w:hAnsi="Times New Roman" w:cs="Times New Roman"/>
          <w:sz w:val="24"/>
          <w:szCs w:val="24"/>
        </w:rPr>
        <w:t xml:space="preserve">A youth shall be placed in general population for regular programming immediately following admission. </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1440" w:hanging="720"/>
        <w:rPr>
          <w:rFonts w:ascii="Times New Roman" w:hAnsi="Times New Roman" w:cs="Times New Roman"/>
          <w:sz w:val="24"/>
          <w:szCs w:val="24"/>
        </w:rPr>
      </w:pPr>
      <w:r w:rsidRPr="00F06656">
        <w:rPr>
          <w:rFonts w:ascii="Times New Roman" w:hAnsi="Times New Roman" w:cs="Times New Roman"/>
          <w:sz w:val="24"/>
          <w:szCs w:val="24"/>
        </w:rPr>
        <w:t>q)</w:t>
      </w:r>
      <w:r w:rsidR="00922A63">
        <w:rPr>
          <w:rFonts w:ascii="Times New Roman" w:hAnsi="Times New Roman" w:cs="Times New Roman"/>
          <w:sz w:val="24"/>
          <w:szCs w:val="24"/>
        </w:rPr>
        <w:tab/>
      </w:r>
      <w:r w:rsidRPr="00F06656">
        <w:rPr>
          <w:rFonts w:ascii="Times New Roman" w:hAnsi="Times New Roman" w:cs="Times New Roman"/>
          <w:sz w:val="24"/>
          <w:szCs w:val="24"/>
        </w:rPr>
        <w:t xml:space="preserve">Orientation </w:t>
      </w:r>
    </w:p>
    <w:p w:rsidR="00F06656" w:rsidRPr="00F06656" w:rsidRDefault="00F06656" w:rsidP="00922A63">
      <w:pPr>
        <w:spacing w:after="0" w:line="240" w:lineRule="auto"/>
        <w:ind w:left="1440"/>
        <w:rPr>
          <w:rFonts w:ascii="Times New Roman" w:hAnsi="Times New Roman" w:cs="Times New Roman"/>
          <w:sz w:val="24"/>
          <w:szCs w:val="24"/>
        </w:rPr>
      </w:pPr>
      <w:r w:rsidRPr="00F06656">
        <w:rPr>
          <w:rFonts w:ascii="Times New Roman" w:hAnsi="Times New Roman" w:cs="Times New Roman"/>
          <w:sz w:val="24"/>
          <w:szCs w:val="24"/>
        </w:rPr>
        <w:t>An initial orientation shall be conducted by a detention staff member at time of admission. The orientation shall include:</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1)</w:t>
      </w:r>
      <w:r w:rsidR="00922A63">
        <w:rPr>
          <w:rFonts w:ascii="Times New Roman" w:hAnsi="Times New Roman" w:cs="Times New Roman"/>
          <w:sz w:val="24"/>
          <w:szCs w:val="24"/>
        </w:rPr>
        <w:tab/>
      </w:r>
      <w:r w:rsidRPr="00F06656">
        <w:rPr>
          <w:rFonts w:ascii="Times New Roman" w:hAnsi="Times New Roman" w:cs="Times New Roman"/>
          <w:sz w:val="24"/>
          <w:szCs w:val="24"/>
        </w:rPr>
        <w:t xml:space="preserve">Information pertaining to rising and retiring, meals, mail procedures, telephone privileges, visiting, correspondence, commissary, recreation and medical care; </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2)</w:t>
      </w:r>
      <w:r w:rsidR="00922A63">
        <w:rPr>
          <w:rFonts w:ascii="Times New Roman" w:hAnsi="Times New Roman" w:cs="Times New Roman"/>
          <w:sz w:val="24"/>
          <w:szCs w:val="24"/>
        </w:rPr>
        <w:tab/>
      </w:r>
      <w:r w:rsidRPr="00F06656">
        <w:rPr>
          <w:rFonts w:ascii="Times New Roman" w:hAnsi="Times New Roman" w:cs="Times New Roman"/>
          <w:sz w:val="24"/>
          <w:szCs w:val="24"/>
        </w:rPr>
        <w:t xml:space="preserve">Rules of conduct; </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3)</w:t>
      </w:r>
      <w:r w:rsidR="00922A63">
        <w:rPr>
          <w:rFonts w:ascii="Times New Roman" w:hAnsi="Times New Roman" w:cs="Times New Roman"/>
          <w:sz w:val="24"/>
          <w:szCs w:val="24"/>
        </w:rPr>
        <w:tab/>
      </w:r>
      <w:r w:rsidRPr="00F06656">
        <w:rPr>
          <w:rFonts w:ascii="Times New Roman" w:hAnsi="Times New Roman" w:cs="Times New Roman"/>
          <w:sz w:val="24"/>
          <w:szCs w:val="24"/>
        </w:rPr>
        <w:t xml:space="preserve">Disciplinary procedures and behavioral programming, including rewards and sanctions; </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4)</w:t>
      </w:r>
      <w:r w:rsidR="00922A63">
        <w:rPr>
          <w:rFonts w:ascii="Times New Roman" w:hAnsi="Times New Roman" w:cs="Times New Roman"/>
          <w:sz w:val="24"/>
          <w:szCs w:val="24"/>
        </w:rPr>
        <w:tab/>
      </w:r>
      <w:r w:rsidRPr="00F06656">
        <w:rPr>
          <w:rFonts w:ascii="Times New Roman" w:hAnsi="Times New Roman" w:cs="Times New Roman"/>
          <w:sz w:val="24"/>
          <w:szCs w:val="24"/>
        </w:rPr>
        <w:t xml:space="preserve">Information regarding programs (i.e., education, arts and crafts, counseling and all social services); </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5)</w:t>
      </w:r>
      <w:r w:rsidR="00922A63">
        <w:rPr>
          <w:rFonts w:ascii="Times New Roman" w:hAnsi="Times New Roman" w:cs="Times New Roman"/>
          <w:sz w:val="24"/>
          <w:szCs w:val="24"/>
        </w:rPr>
        <w:tab/>
      </w:r>
      <w:r w:rsidRPr="00F06656">
        <w:rPr>
          <w:rFonts w:ascii="Times New Roman" w:hAnsi="Times New Roman" w:cs="Times New Roman"/>
          <w:sz w:val="24"/>
          <w:szCs w:val="24"/>
        </w:rPr>
        <w:t>Procedures for making requests or entering complaints to staff members, judiciary or to Department personnel;</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lastRenderedPageBreak/>
        <w:t>6)</w:t>
      </w:r>
      <w:r w:rsidR="00922A63">
        <w:rPr>
          <w:rFonts w:ascii="Times New Roman" w:hAnsi="Times New Roman" w:cs="Times New Roman"/>
          <w:sz w:val="24"/>
          <w:szCs w:val="24"/>
        </w:rPr>
        <w:tab/>
      </w:r>
      <w:r w:rsidRPr="00F06656">
        <w:rPr>
          <w:rFonts w:ascii="Times New Roman" w:hAnsi="Times New Roman" w:cs="Times New Roman"/>
          <w:sz w:val="24"/>
          <w:szCs w:val="24"/>
        </w:rPr>
        <w:t xml:space="preserve">Orientation presentations shall be in written form and read to youth. Youth with limited English proficiency shall be given interpretive assistance. </w:t>
      </w:r>
    </w:p>
    <w:p w:rsidR="00F06656" w:rsidRPr="00F06656" w:rsidRDefault="00F06656" w:rsidP="001775EE">
      <w:pPr>
        <w:spacing w:after="0" w:line="240" w:lineRule="auto"/>
        <w:rPr>
          <w:rFonts w:ascii="Times New Roman" w:hAnsi="Times New Roman" w:cs="Times New Roman"/>
          <w:sz w:val="24"/>
          <w:szCs w:val="24"/>
        </w:rPr>
      </w:pPr>
    </w:p>
    <w:p w:rsidR="00F06656" w:rsidRPr="00F06656" w:rsidRDefault="00F06656" w:rsidP="00F06656">
      <w:pPr>
        <w:spacing w:after="0" w:line="240" w:lineRule="auto"/>
        <w:ind w:left="1440" w:hanging="720"/>
        <w:rPr>
          <w:rFonts w:ascii="Times New Roman" w:hAnsi="Times New Roman" w:cs="Times New Roman"/>
          <w:sz w:val="24"/>
          <w:szCs w:val="24"/>
        </w:rPr>
      </w:pPr>
      <w:bookmarkStart w:id="5" w:name="_Hlk47429593"/>
      <w:r w:rsidRPr="00F06656">
        <w:rPr>
          <w:rFonts w:ascii="Times New Roman" w:hAnsi="Times New Roman" w:cs="Times New Roman"/>
          <w:sz w:val="24"/>
          <w:szCs w:val="24"/>
        </w:rPr>
        <w:t>r)</w:t>
      </w:r>
      <w:r w:rsidR="00922A63">
        <w:rPr>
          <w:rFonts w:ascii="Times New Roman" w:hAnsi="Times New Roman" w:cs="Times New Roman"/>
          <w:sz w:val="24"/>
          <w:szCs w:val="24"/>
        </w:rPr>
        <w:tab/>
      </w:r>
      <w:r w:rsidRPr="00F06656">
        <w:rPr>
          <w:rFonts w:ascii="Times New Roman" w:hAnsi="Times New Roman" w:cs="Times New Roman"/>
          <w:sz w:val="24"/>
          <w:szCs w:val="24"/>
        </w:rPr>
        <w:t>Reporting of Sexual Abuse – PREA</w:t>
      </w:r>
    </w:p>
    <w:p w:rsidR="00F06656" w:rsidRPr="00F06656" w:rsidRDefault="00F06656" w:rsidP="001775EE">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1)</w:t>
      </w:r>
      <w:r w:rsidR="00922A63">
        <w:rPr>
          <w:rFonts w:ascii="Times New Roman" w:hAnsi="Times New Roman" w:cs="Times New Roman"/>
          <w:sz w:val="24"/>
          <w:szCs w:val="24"/>
        </w:rPr>
        <w:tab/>
      </w:r>
      <w:r w:rsidRPr="00F06656">
        <w:rPr>
          <w:rFonts w:ascii="Times New Roman" w:hAnsi="Times New Roman" w:cs="Times New Roman"/>
          <w:sz w:val="24"/>
          <w:szCs w:val="24"/>
        </w:rPr>
        <w:t>The agency shall provide multiple internal ways for youth to privately report sexual abuse and sexual harassment, retaliation by other youth or staff for reporting sexual abuse and sexual harassment, and staff neglect or violation of responsibilities that may have contributed to the incidents.</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2)</w:t>
      </w:r>
      <w:r w:rsidR="00922A63">
        <w:rPr>
          <w:rFonts w:ascii="Times New Roman" w:hAnsi="Times New Roman" w:cs="Times New Roman"/>
          <w:sz w:val="24"/>
          <w:szCs w:val="24"/>
        </w:rPr>
        <w:tab/>
      </w:r>
      <w:r w:rsidRPr="00F06656">
        <w:rPr>
          <w:rFonts w:ascii="Times New Roman" w:hAnsi="Times New Roman" w:cs="Times New Roman"/>
          <w:sz w:val="24"/>
          <w:szCs w:val="24"/>
        </w:rPr>
        <w:t xml:space="preserve">The agency shall also provide at least one way for youth to report abuse or harassment to a public or private entity or office that is not part of the agency and that is able to receive and immediately forward resident reports of sexual abuse and sexual harassment to agency officials, allowing the resident to remain anonymous upon request. </w:t>
      </w:r>
      <w:bookmarkStart w:id="6" w:name="_Hlk64467028"/>
      <w:r w:rsidRPr="00F06656">
        <w:rPr>
          <w:rFonts w:ascii="Times New Roman" w:hAnsi="Times New Roman" w:cs="Times New Roman"/>
          <w:sz w:val="24"/>
          <w:szCs w:val="24"/>
        </w:rPr>
        <w:t xml:space="preserve">Youth detained </w:t>
      </w:r>
      <w:bookmarkStart w:id="7" w:name="_Hlk65241752"/>
      <w:r w:rsidRPr="00F06656">
        <w:rPr>
          <w:rFonts w:ascii="Times New Roman" w:hAnsi="Times New Roman" w:cs="Times New Roman"/>
          <w:sz w:val="24"/>
          <w:szCs w:val="24"/>
        </w:rPr>
        <w:t>pursuant to a judicial immigration warrant</w:t>
      </w:r>
      <w:bookmarkEnd w:id="7"/>
      <w:r w:rsidRPr="00F06656">
        <w:rPr>
          <w:rFonts w:ascii="Times New Roman" w:hAnsi="Times New Roman" w:cs="Times New Roman"/>
          <w:sz w:val="24"/>
          <w:szCs w:val="24"/>
        </w:rPr>
        <w:t xml:space="preserve"> shall be provided information on how to contact relevant consular officials and relevant officials at the Department of Homeland Security.</w:t>
      </w:r>
      <w:bookmarkEnd w:id="6"/>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3)</w:t>
      </w:r>
      <w:r w:rsidR="00922A63">
        <w:rPr>
          <w:rFonts w:ascii="Times New Roman" w:hAnsi="Times New Roman" w:cs="Times New Roman"/>
          <w:sz w:val="24"/>
          <w:szCs w:val="24"/>
        </w:rPr>
        <w:tab/>
      </w:r>
      <w:r w:rsidRPr="00F06656">
        <w:rPr>
          <w:rFonts w:ascii="Times New Roman" w:hAnsi="Times New Roman" w:cs="Times New Roman"/>
          <w:sz w:val="24"/>
          <w:szCs w:val="24"/>
        </w:rPr>
        <w:t>Staff shall accept reports made verbally, in writing, anonymously and from third parties and shall promptly document any verbal reports.</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4)</w:t>
      </w:r>
      <w:r w:rsidR="00922A63">
        <w:rPr>
          <w:rFonts w:ascii="Times New Roman" w:hAnsi="Times New Roman" w:cs="Times New Roman"/>
          <w:sz w:val="24"/>
          <w:szCs w:val="24"/>
        </w:rPr>
        <w:tab/>
      </w:r>
      <w:r w:rsidRPr="00F06656">
        <w:rPr>
          <w:rFonts w:ascii="Times New Roman" w:hAnsi="Times New Roman" w:cs="Times New Roman"/>
          <w:sz w:val="24"/>
          <w:szCs w:val="24"/>
        </w:rPr>
        <w:t>The facility shall provide youth with access to tools necessary to make a written report.</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5)</w:t>
      </w:r>
      <w:r w:rsidR="00922A63">
        <w:rPr>
          <w:rFonts w:ascii="Times New Roman" w:hAnsi="Times New Roman" w:cs="Times New Roman"/>
          <w:sz w:val="24"/>
          <w:szCs w:val="24"/>
        </w:rPr>
        <w:tab/>
      </w:r>
      <w:r w:rsidRPr="00F06656">
        <w:rPr>
          <w:rFonts w:ascii="Times New Roman" w:hAnsi="Times New Roman" w:cs="Times New Roman"/>
          <w:sz w:val="24"/>
          <w:szCs w:val="24"/>
        </w:rPr>
        <w:t>The agency shall provide a method for staff to privately report sexual abuse and sexual harassment of youth. (See Section 351 of PREA.)</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6)</w:t>
      </w:r>
      <w:r w:rsidR="00922A63">
        <w:rPr>
          <w:rFonts w:ascii="Times New Roman" w:hAnsi="Times New Roman" w:cs="Times New Roman"/>
          <w:sz w:val="24"/>
          <w:szCs w:val="24"/>
        </w:rPr>
        <w:tab/>
      </w:r>
      <w:r w:rsidRPr="00F06656">
        <w:rPr>
          <w:rFonts w:ascii="Times New Roman" w:hAnsi="Times New Roman" w:cs="Times New Roman"/>
          <w:sz w:val="24"/>
          <w:szCs w:val="24"/>
        </w:rPr>
        <w:t>Exhaustion of Administrative Remedies</w:t>
      </w:r>
      <w:r w:rsidR="006E5065">
        <w:rPr>
          <w:rFonts w:ascii="Times New Roman" w:hAnsi="Times New Roman" w:cs="Times New Roman"/>
          <w:sz w:val="24"/>
          <w:szCs w:val="24"/>
        </w:rPr>
        <w:t>.</w:t>
      </w:r>
      <w:r w:rsidRPr="00F06656">
        <w:rPr>
          <w:rFonts w:ascii="Times New Roman" w:hAnsi="Times New Roman" w:cs="Times New Roman"/>
          <w:sz w:val="24"/>
          <w:szCs w:val="24"/>
        </w:rPr>
        <w:t xml:space="preserve"> </w:t>
      </w:r>
    </w:p>
    <w:p w:rsidR="00F06656" w:rsidRPr="00F06656" w:rsidRDefault="00F06656" w:rsidP="009E1C81">
      <w:pPr>
        <w:spacing w:after="0" w:line="240" w:lineRule="auto"/>
        <w:ind w:left="2160"/>
        <w:rPr>
          <w:rFonts w:ascii="Times New Roman" w:hAnsi="Times New Roman" w:cs="Times New Roman"/>
          <w:sz w:val="24"/>
          <w:szCs w:val="24"/>
        </w:rPr>
      </w:pPr>
      <w:r w:rsidRPr="00F06656">
        <w:rPr>
          <w:rFonts w:ascii="Times New Roman" w:hAnsi="Times New Roman" w:cs="Times New Roman"/>
          <w:sz w:val="24"/>
          <w:szCs w:val="24"/>
        </w:rPr>
        <w:t>An</w:t>
      </w:r>
      <w:r w:rsidR="009E1C81">
        <w:rPr>
          <w:rFonts w:ascii="Times New Roman" w:hAnsi="Times New Roman" w:cs="Times New Roman"/>
          <w:sz w:val="24"/>
          <w:szCs w:val="24"/>
        </w:rPr>
        <w:t xml:space="preserve"> agency shall be exempt from the</w:t>
      </w:r>
      <w:r w:rsidRPr="00F06656">
        <w:rPr>
          <w:rFonts w:ascii="Times New Roman" w:hAnsi="Times New Roman" w:cs="Times New Roman"/>
          <w:sz w:val="24"/>
          <w:szCs w:val="24"/>
        </w:rPr>
        <w:t xml:space="preserve"> standard</w:t>
      </w:r>
      <w:r w:rsidR="009E1C81">
        <w:rPr>
          <w:rFonts w:ascii="Times New Roman" w:hAnsi="Times New Roman" w:cs="Times New Roman"/>
          <w:sz w:val="24"/>
          <w:szCs w:val="24"/>
        </w:rPr>
        <w:t>s of this subsection (r)(6)</w:t>
      </w:r>
      <w:r w:rsidRPr="00F06656">
        <w:rPr>
          <w:rFonts w:ascii="Times New Roman" w:hAnsi="Times New Roman" w:cs="Times New Roman"/>
          <w:sz w:val="24"/>
          <w:szCs w:val="24"/>
        </w:rPr>
        <w:t xml:space="preserve"> if it does not have administrative procedures to address youth grievances regarding sexual abuse</w:t>
      </w:r>
      <w:r w:rsidR="009E1C81">
        <w:rPr>
          <w:rFonts w:ascii="Times New Roman" w:hAnsi="Times New Roman" w:cs="Times New Roman"/>
          <w:sz w:val="24"/>
          <w:szCs w:val="24"/>
        </w:rPr>
        <w:t xml:space="preserve"> because the youth may proceed directly to federal court.  If an agency does have administrative procedures to address</w:t>
      </w:r>
      <w:r w:rsidR="00093BC8">
        <w:rPr>
          <w:rFonts w:ascii="Times New Roman" w:hAnsi="Times New Roman" w:cs="Times New Roman"/>
          <w:sz w:val="24"/>
          <w:szCs w:val="24"/>
        </w:rPr>
        <w:t xml:space="preserve"> youth grievances regarding sexual abuse, then the agency's procedures must meet the requirements in this subsection (r)(6)</w:t>
      </w:r>
      <w:r w:rsidRPr="00F06656">
        <w:rPr>
          <w:rFonts w:ascii="Times New Roman" w:hAnsi="Times New Roman" w:cs="Times New Roman"/>
          <w:sz w:val="24"/>
          <w:szCs w:val="24"/>
        </w:rPr>
        <w:t>.</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9E1C81" w:rsidP="00922A6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sidR="00F06656" w:rsidRPr="00F06656">
        <w:rPr>
          <w:rFonts w:ascii="Times New Roman" w:hAnsi="Times New Roman" w:cs="Times New Roman"/>
          <w:sz w:val="24"/>
          <w:szCs w:val="24"/>
        </w:rPr>
        <w:t>)</w:t>
      </w:r>
      <w:r w:rsidR="00922A63">
        <w:rPr>
          <w:rFonts w:ascii="Times New Roman" w:hAnsi="Times New Roman" w:cs="Times New Roman"/>
          <w:sz w:val="24"/>
          <w:szCs w:val="24"/>
        </w:rPr>
        <w:tab/>
      </w:r>
      <w:r w:rsidR="00F06656" w:rsidRPr="00F06656">
        <w:rPr>
          <w:rFonts w:ascii="Times New Roman" w:hAnsi="Times New Roman" w:cs="Times New Roman"/>
          <w:sz w:val="24"/>
          <w:szCs w:val="24"/>
        </w:rPr>
        <w:t>Time Limits</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3600" w:hanging="720"/>
        <w:rPr>
          <w:rFonts w:ascii="Times New Roman" w:hAnsi="Times New Roman" w:cs="Times New Roman"/>
          <w:sz w:val="24"/>
          <w:szCs w:val="24"/>
        </w:rPr>
      </w:pPr>
      <w:r w:rsidRPr="00F06656">
        <w:rPr>
          <w:rFonts w:ascii="Times New Roman" w:hAnsi="Times New Roman" w:cs="Times New Roman"/>
          <w:sz w:val="24"/>
          <w:szCs w:val="24"/>
        </w:rPr>
        <w:t>i)</w:t>
      </w:r>
      <w:r w:rsidR="00922A63">
        <w:rPr>
          <w:rFonts w:ascii="Times New Roman" w:hAnsi="Times New Roman" w:cs="Times New Roman"/>
          <w:sz w:val="24"/>
          <w:szCs w:val="24"/>
        </w:rPr>
        <w:tab/>
      </w:r>
      <w:r w:rsidRPr="00F06656">
        <w:rPr>
          <w:rFonts w:ascii="Times New Roman" w:hAnsi="Times New Roman" w:cs="Times New Roman"/>
          <w:sz w:val="24"/>
          <w:szCs w:val="24"/>
        </w:rPr>
        <w:t>The agency shall not impose a time limit on when a youth may submit a grievance regarding an allegation of sexual abuse;</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3600" w:hanging="720"/>
        <w:rPr>
          <w:rFonts w:ascii="Times New Roman" w:hAnsi="Times New Roman" w:cs="Times New Roman"/>
          <w:sz w:val="24"/>
          <w:szCs w:val="24"/>
        </w:rPr>
      </w:pPr>
      <w:bookmarkStart w:id="8" w:name="_Hlk47429744"/>
      <w:bookmarkEnd w:id="5"/>
      <w:r w:rsidRPr="00F06656">
        <w:rPr>
          <w:rFonts w:ascii="Times New Roman" w:hAnsi="Times New Roman" w:cs="Times New Roman"/>
          <w:sz w:val="24"/>
          <w:szCs w:val="24"/>
        </w:rPr>
        <w:t>ii)</w:t>
      </w:r>
      <w:r w:rsidR="00922A63">
        <w:rPr>
          <w:rFonts w:ascii="Times New Roman" w:hAnsi="Times New Roman" w:cs="Times New Roman"/>
          <w:sz w:val="24"/>
          <w:szCs w:val="24"/>
        </w:rPr>
        <w:tab/>
      </w:r>
      <w:r w:rsidRPr="00F06656">
        <w:rPr>
          <w:rFonts w:ascii="Times New Roman" w:hAnsi="Times New Roman" w:cs="Times New Roman"/>
          <w:sz w:val="24"/>
          <w:szCs w:val="24"/>
        </w:rPr>
        <w:t>The agency may apply otherwise-applicable time limits on any portion of a grievance that does not allege an incident of sexual abuse;</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3600" w:hanging="720"/>
        <w:rPr>
          <w:rFonts w:ascii="Times New Roman" w:hAnsi="Times New Roman" w:cs="Times New Roman"/>
          <w:sz w:val="24"/>
          <w:szCs w:val="24"/>
        </w:rPr>
      </w:pPr>
      <w:r w:rsidRPr="00F06656">
        <w:rPr>
          <w:rFonts w:ascii="Times New Roman" w:hAnsi="Times New Roman" w:cs="Times New Roman"/>
          <w:sz w:val="24"/>
          <w:szCs w:val="24"/>
        </w:rPr>
        <w:lastRenderedPageBreak/>
        <w:t>iii)</w:t>
      </w:r>
      <w:r w:rsidR="00922A63">
        <w:rPr>
          <w:rFonts w:ascii="Times New Roman" w:hAnsi="Times New Roman" w:cs="Times New Roman"/>
          <w:sz w:val="24"/>
          <w:szCs w:val="24"/>
        </w:rPr>
        <w:tab/>
      </w:r>
      <w:r w:rsidRPr="00F06656">
        <w:rPr>
          <w:rFonts w:ascii="Times New Roman" w:hAnsi="Times New Roman" w:cs="Times New Roman"/>
          <w:sz w:val="24"/>
          <w:szCs w:val="24"/>
        </w:rPr>
        <w:t>The agency shall not require a youth to use any informal grievance process, or to otherwise attempt to resolve with staff, an alleged incident of sexual abuse; and</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3600" w:hanging="720"/>
        <w:rPr>
          <w:rFonts w:ascii="Times New Roman" w:hAnsi="Times New Roman" w:cs="Times New Roman"/>
          <w:sz w:val="24"/>
          <w:szCs w:val="24"/>
        </w:rPr>
      </w:pPr>
      <w:r w:rsidRPr="00F06656">
        <w:rPr>
          <w:rFonts w:ascii="Times New Roman" w:hAnsi="Times New Roman" w:cs="Times New Roman"/>
          <w:sz w:val="24"/>
          <w:szCs w:val="24"/>
        </w:rPr>
        <w:t>iv)</w:t>
      </w:r>
      <w:r w:rsidR="00922A63">
        <w:rPr>
          <w:rFonts w:ascii="Times New Roman" w:hAnsi="Times New Roman" w:cs="Times New Roman"/>
          <w:sz w:val="24"/>
          <w:szCs w:val="24"/>
        </w:rPr>
        <w:tab/>
      </w:r>
      <w:r w:rsidRPr="00F06656">
        <w:rPr>
          <w:rFonts w:ascii="Times New Roman" w:hAnsi="Times New Roman" w:cs="Times New Roman"/>
          <w:sz w:val="24"/>
          <w:szCs w:val="24"/>
        </w:rPr>
        <w:t>Nothing in this subsection(r)(6)(B) shall restrict the agency</w:t>
      </w:r>
      <w:r w:rsidR="00922A63">
        <w:rPr>
          <w:rFonts w:ascii="Times New Roman" w:hAnsi="Times New Roman" w:cs="Times New Roman"/>
          <w:sz w:val="24"/>
          <w:szCs w:val="24"/>
        </w:rPr>
        <w:t>'</w:t>
      </w:r>
      <w:r w:rsidRPr="00F06656">
        <w:rPr>
          <w:rFonts w:ascii="Times New Roman" w:hAnsi="Times New Roman" w:cs="Times New Roman"/>
          <w:sz w:val="24"/>
          <w:szCs w:val="24"/>
        </w:rPr>
        <w:t>s ability to defend against a lawsuit filed by a youth on the ground that the applicable statute of limitations has expired.</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093BC8" w:rsidP="00922A6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sidR="00F06656" w:rsidRPr="00F06656">
        <w:rPr>
          <w:rFonts w:ascii="Times New Roman" w:hAnsi="Times New Roman" w:cs="Times New Roman"/>
          <w:sz w:val="24"/>
          <w:szCs w:val="24"/>
        </w:rPr>
        <w:t>)</w:t>
      </w:r>
      <w:r w:rsidR="00922A63">
        <w:rPr>
          <w:rFonts w:ascii="Times New Roman" w:hAnsi="Times New Roman" w:cs="Times New Roman"/>
          <w:sz w:val="24"/>
          <w:szCs w:val="24"/>
        </w:rPr>
        <w:tab/>
      </w:r>
      <w:r w:rsidR="00F06656" w:rsidRPr="00F06656">
        <w:rPr>
          <w:rFonts w:ascii="Times New Roman" w:hAnsi="Times New Roman" w:cs="Times New Roman"/>
          <w:sz w:val="24"/>
          <w:szCs w:val="24"/>
        </w:rPr>
        <w:t>The agency shall ensure that:</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3600" w:hanging="720"/>
        <w:rPr>
          <w:rFonts w:ascii="Times New Roman" w:hAnsi="Times New Roman" w:cs="Times New Roman"/>
          <w:sz w:val="24"/>
          <w:szCs w:val="24"/>
        </w:rPr>
      </w:pPr>
      <w:r w:rsidRPr="00F06656">
        <w:rPr>
          <w:rFonts w:ascii="Times New Roman" w:hAnsi="Times New Roman" w:cs="Times New Roman"/>
          <w:sz w:val="24"/>
          <w:szCs w:val="24"/>
        </w:rPr>
        <w:t>i)</w:t>
      </w:r>
      <w:r w:rsidR="00922A63">
        <w:rPr>
          <w:rFonts w:ascii="Times New Roman" w:hAnsi="Times New Roman" w:cs="Times New Roman"/>
          <w:sz w:val="24"/>
          <w:szCs w:val="24"/>
        </w:rPr>
        <w:tab/>
      </w:r>
      <w:r w:rsidRPr="00F06656">
        <w:rPr>
          <w:rFonts w:ascii="Times New Roman" w:hAnsi="Times New Roman" w:cs="Times New Roman"/>
          <w:sz w:val="24"/>
          <w:szCs w:val="24"/>
        </w:rPr>
        <w:t>A youth who alleges sexual abuse may submit a grievance without submitting it to a staff member who is the subject of the complaint; and</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3600" w:hanging="720"/>
        <w:rPr>
          <w:rFonts w:ascii="Times New Roman" w:hAnsi="Times New Roman" w:cs="Times New Roman"/>
          <w:sz w:val="24"/>
          <w:szCs w:val="24"/>
        </w:rPr>
      </w:pPr>
      <w:r w:rsidRPr="00F06656">
        <w:rPr>
          <w:rFonts w:ascii="Times New Roman" w:hAnsi="Times New Roman" w:cs="Times New Roman"/>
          <w:sz w:val="24"/>
          <w:szCs w:val="24"/>
        </w:rPr>
        <w:t>ii)</w:t>
      </w:r>
      <w:r w:rsidR="00922A63">
        <w:rPr>
          <w:rFonts w:ascii="Times New Roman" w:hAnsi="Times New Roman" w:cs="Times New Roman"/>
          <w:sz w:val="24"/>
          <w:szCs w:val="24"/>
        </w:rPr>
        <w:tab/>
      </w:r>
      <w:r w:rsidRPr="00F06656">
        <w:rPr>
          <w:rFonts w:ascii="Times New Roman" w:hAnsi="Times New Roman" w:cs="Times New Roman"/>
          <w:sz w:val="24"/>
          <w:szCs w:val="24"/>
        </w:rPr>
        <w:t>The grievance is not referred to a staff member who is the subject of the complaint.</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093BC8" w:rsidP="00922A6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C</w:t>
      </w:r>
      <w:r w:rsidR="00F06656" w:rsidRPr="00F06656">
        <w:rPr>
          <w:rFonts w:ascii="Times New Roman" w:hAnsi="Times New Roman" w:cs="Times New Roman"/>
          <w:sz w:val="24"/>
          <w:szCs w:val="24"/>
        </w:rPr>
        <w:t>)</w:t>
      </w:r>
      <w:r w:rsidR="00922A63">
        <w:rPr>
          <w:rFonts w:ascii="Times New Roman" w:hAnsi="Times New Roman" w:cs="Times New Roman"/>
          <w:sz w:val="24"/>
          <w:szCs w:val="24"/>
        </w:rPr>
        <w:tab/>
      </w:r>
      <w:r w:rsidR="00F06656" w:rsidRPr="00F06656">
        <w:rPr>
          <w:rFonts w:ascii="Times New Roman" w:hAnsi="Times New Roman" w:cs="Times New Roman"/>
          <w:sz w:val="24"/>
          <w:szCs w:val="24"/>
        </w:rPr>
        <w:t>Final Decision</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3600" w:hanging="720"/>
        <w:rPr>
          <w:rFonts w:ascii="Times New Roman" w:hAnsi="Times New Roman" w:cs="Times New Roman"/>
          <w:sz w:val="24"/>
          <w:szCs w:val="24"/>
        </w:rPr>
      </w:pPr>
      <w:r w:rsidRPr="00F06656">
        <w:rPr>
          <w:rFonts w:ascii="Times New Roman" w:hAnsi="Times New Roman" w:cs="Times New Roman"/>
          <w:sz w:val="24"/>
          <w:szCs w:val="24"/>
        </w:rPr>
        <w:t>i)</w:t>
      </w:r>
      <w:r w:rsidR="00922A63">
        <w:rPr>
          <w:rFonts w:ascii="Times New Roman" w:hAnsi="Times New Roman" w:cs="Times New Roman"/>
          <w:sz w:val="24"/>
          <w:szCs w:val="24"/>
        </w:rPr>
        <w:tab/>
      </w:r>
      <w:r w:rsidRPr="00F06656">
        <w:rPr>
          <w:rFonts w:ascii="Times New Roman" w:hAnsi="Times New Roman" w:cs="Times New Roman"/>
          <w:sz w:val="24"/>
          <w:szCs w:val="24"/>
        </w:rPr>
        <w:t>The agency shall issue a final agency decision on the merits of any portion of a grievance alleging sexual abuse within 90 days of the initial filing of the grievance;</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3600" w:hanging="720"/>
        <w:rPr>
          <w:rFonts w:ascii="Times New Roman" w:hAnsi="Times New Roman" w:cs="Times New Roman"/>
          <w:sz w:val="24"/>
          <w:szCs w:val="24"/>
        </w:rPr>
      </w:pPr>
      <w:r w:rsidRPr="00F06656">
        <w:rPr>
          <w:rFonts w:ascii="Times New Roman" w:hAnsi="Times New Roman" w:cs="Times New Roman"/>
          <w:sz w:val="24"/>
          <w:szCs w:val="24"/>
        </w:rPr>
        <w:t>ii)</w:t>
      </w:r>
      <w:r w:rsidR="00922A63">
        <w:rPr>
          <w:rFonts w:ascii="Times New Roman" w:hAnsi="Times New Roman" w:cs="Times New Roman"/>
          <w:sz w:val="24"/>
          <w:szCs w:val="24"/>
        </w:rPr>
        <w:tab/>
      </w:r>
      <w:r w:rsidRPr="00F06656">
        <w:rPr>
          <w:rFonts w:ascii="Times New Roman" w:hAnsi="Times New Roman" w:cs="Times New Roman"/>
          <w:sz w:val="24"/>
          <w:szCs w:val="24"/>
        </w:rPr>
        <w:t>Computation of the 90-day time period shall not include time consumed by residents in preparing any administrative appeal;</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3600" w:hanging="720"/>
        <w:rPr>
          <w:rFonts w:ascii="Times New Roman" w:hAnsi="Times New Roman" w:cs="Times New Roman"/>
          <w:sz w:val="24"/>
          <w:szCs w:val="24"/>
        </w:rPr>
      </w:pPr>
      <w:r w:rsidRPr="00F06656">
        <w:rPr>
          <w:rFonts w:ascii="Times New Roman" w:hAnsi="Times New Roman" w:cs="Times New Roman"/>
          <w:sz w:val="24"/>
          <w:szCs w:val="24"/>
        </w:rPr>
        <w:t>iii)</w:t>
      </w:r>
      <w:r w:rsidR="00922A63">
        <w:rPr>
          <w:rFonts w:ascii="Times New Roman" w:hAnsi="Times New Roman" w:cs="Times New Roman"/>
          <w:sz w:val="24"/>
          <w:szCs w:val="24"/>
        </w:rPr>
        <w:tab/>
      </w:r>
      <w:r w:rsidRPr="00F06656">
        <w:rPr>
          <w:rFonts w:ascii="Times New Roman" w:hAnsi="Times New Roman" w:cs="Times New Roman"/>
          <w:sz w:val="24"/>
          <w:szCs w:val="24"/>
        </w:rPr>
        <w:t>The agency may claim an extension of time to respond, of up to 70 days, if the normal time period for response is insufficient to make an appropriate decision. The agency shall notify the youth in writing of any extension and provide a date by which a decision will be made; and</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3600" w:hanging="720"/>
        <w:rPr>
          <w:rFonts w:ascii="Times New Roman" w:hAnsi="Times New Roman" w:cs="Times New Roman"/>
          <w:sz w:val="24"/>
          <w:szCs w:val="24"/>
        </w:rPr>
      </w:pPr>
      <w:r w:rsidRPr="00F06656">
        <w:rPr>
          <w:rFonts w:ascii="Times New Roman" w:hAnsi="Times New Roman" w:cs="Times New Roman"/>
          <w:sz w:val="24"/>
          <w:szCs w:val="24"/>
        </w:rPr>
        <w:t>iv)</w:t>
      </w:r>
      <w:r w:rsidR="00922A63">
        <w:rPr>
          <w:rFonts w:ascii="Times New Roman" w:hAnsi="Times New Roman" w:cs="Times New Roman"/>
          <w:sz w:val="24"/>
          <w:szCs w:val="24"/>
        </w:rPr>
        <w:tab/>
      </w:r>
      <w:r w:rsidRPr="00F06656">
        <w:rPr>
          <w:rFonts w:ascii="Times New Roman" w:hAnsi="Times New Roman" w:cs="Times New Roman"/>
          <w:sz w:val="24"/>
          <w:szCs w:val="24"/>
        </w:rPr>
        <w:t>At any level of the administrative process, including the final level, if the youth does not receive a response within the time allotted for reply, including any properly noticed extension, the youth may consider the absence of a response to be a denial at that level.</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093BC8" w:rsidP="00922A6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D</w:t>
      </w:r>
      <w:r w:rsidR="00F06656" w:rsidRPr="00F06656">
        <w:rPr>
          <w:rFonts w:ascii="Times New Roman" w:hAnsi="Times New Roman" w:cs="Times New Roman"/>
          <w:sz w:val="24"/>
          <w:szCs w:val="24"/>
        </w:rPr>
        <w:t>)</w:t>
      </w:r>
      <w:r w:rsidR="00922A63">
        <w:rPr>
          <w:rFonts w:ascii="Times New Roman" w:hAnsi="Times New Roman" w:cs="Times New Roman"/>
          <w:sz w:val="24"/>
          <w:szCs w:val="24"/>
        </w:rPr>
        <w:tab/>
      </w:r>
      <w:r w:rsidR="00F06656" w:rsidRPr="00F06656">
        <w:rPr>
          <w:rFonts w:ascii="Times New Roman" w:hAnsi="Times New Roman" w:cs="Times New Roman"/>
          <w:sz w:val="24"/>
          <w:szCs w:val="24"/>
        </w:rPr>
        <w:t>Third Party Requests</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3600" w:hanging="720"/>
        <w:rPr>
          <w:rFonts w:ascii="Times New Roman" w:hAnsi="Times New Roman" w:cs="Times New Roman"/>
          <w:sz w:val="24"/>
          <w:szCs w:val="24"/>
        </w:rPr>
      </w:pPr>
      <w:r w:rsidRPr="00F06656">
        <w:rPr>
          <w:rFonts w:ascii="Times New Roman" w:hAnsi="Times New Roman" w:cs="Times New Roman"/>
          <w:sz w:val="24"/>
          <w:szCs w:val="24"/>
        </w:rPr>
        <w:t>i)</w:t>
      </w:r>
      <w:r w:rsidR="00922A63">
        <w:rPr>
          <w:rFonts w:ascii="Times New Roman" w:hAnsi="Times New Roman" w:cs="Times New Roman"/>
          <w:sz w:val="24"/>
          <w:szCs w:val="24"/>
        </w:rPr>
        <w:tab/>
      </w:r>
      <w:r w:rsidRPr="00F06656">
        <w:rPr>
          <w:rFonts w:ascii="Times New Roman" w:hAnsi="Times New Roman" w:cs="Times New Roman"/>
          <w:sz w:val="24"/>
          <w:szCs w:val="24"/>
        </w:rPr>
        <w:t xml:space="preserve">Third parties, including fellow youth, staff members, family members, attorneys and outside advocates, shall be permitted to assist youth in filing requests for administrative remedies relating to allegations of sexual </w:t>
      </w:r>
      <w:r w:rsidRPr="00F06656">
        <w:rPr>
          <w:rFonts w:ascii="Times New Roman" w:hAnsi="Times New Roman" w:cs="Times New Roman"/>
          <w:sz w:val="24"/>
          <w:szCs w:val="24"/>
        </w:rPr>
        <w:lastRenderedPageBreak/>
        <w:t>abuse, and shall also be permitted to file requests on behalf of youth;</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3600" w:hanging="720"/>
        <w:rPr>
          <w:rFonts w:ascii="Times New Roman" w:hAnsi="Times New Roman" w:cs="Times New Roman"/>
          <w:sz w:val="24"/>
          <w:szCs w:val="24"/>
        </w:rPr>
      </w:pPr>
      <w:r w:rsidRPr="00F06656">
        <w:rPr>
          <w:rFonts w:ascii="Times New Roman" w:hAnsi="Times New Roman" w:cs="Times New Roman"/>
          <w:sz w:val="24"/>
          <w:szCs w:val="24"/>
        </w:rPr>
        <w:t>ii)</w:t>
      </w:r>
      <w:r w:rsidR="00922A63">
        <w:rPr>
          <w:rFonts w:ascii="Times New Roman" w:hAnsi="Times New Roman" w:cs="Times New Roman"/>
          <w:sz w:val="24"/>
          <w:szCs w:val="24"/>
        </w:rPr>
        <w:tab/>
      </w:r>
      <w:r w:rsidRPr="00F06656">
        <w:rPr>
          <w:rFonts w:ascii="Times New Roman" w:hAnsi="Times New Roman" w:cs="Times New Roman"/>
          <w:sz w:val="24"/>
          <w:szCs w:val="24"/>
        </w:rPr>
        <w:t xml:space="preserve">If a third party, other than a parent or legal guardian, files a request on behalf of a youth, the facility may require as a condition of processing the request that the alleged victim agree to have the request filed on </w:t>
      </w:r>
      <w:r w:rsidR="00830C84">
        <w:rPr>
          <w:rFonts w:ascii="Times New Roman" w:hAnsi="Times New Roman" w:cs="Times New Roman"/>
          <w:sz w:val="24"/>
          <w:szCs w:val="24"/>
        </w:rPr>
        <w:t>their</w:t>
      </w:r>
      <w:r w:rsidRPr="00F06656">
        <w:rPr>
          <w:rFonts w:ascii="Times New Roman" w:hAnsi="Times New Roman" w:cs="Times New Roman"/>
          <w:sz w:val="24"/>
          <w:szCs w:val="24"/>
        </w:rPr>
        <w:t xml:space="preserve"> behalf, and may also require the alleged victim to personally pursue any subsequent steps in the administrative remedy process;</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3600" w:hanging="720"/>
        <w:rPr>
          <w:rFonts w:ascii="Times New Roman" w:hAnsi="Times New Roman" w:cs="Times New Roman"/>
          <w:sz w:val="24"/>
          <w:szCs w:val="24"/>
        </w:rPr>
      </w:pPr>
      <w:r w:rsidRPr="00F06656">
        <w:rPr>
          <w:rFonts w:ascii="Times New Roman" w:hAnsi="Times New Roman" w:cs="Times New Roman"/>
          <w:sz w:val="24"/>
          <w:szCs w:val="24"/>
        </w:rPr>
        <w:t>iii)</w:t>
      </w:r>
      <w:r w:rsidR="00922A63">
        <w:rPr>
          <w:rFonts w:ascii="Times New Roman" w:hAnsi="Times New Roman" w:cs="Times New Roman"/>
          <w:sz w:val="24"/>
          <w:szCs w:val="24"/>
        </w:rPr>
        <w:tab/>
      </w:r>
      <w:r w:rsidRPr="00F06656">
        <w:rPr>
          <w:rFonts w:ascii="Times New Roman" w:hAnsi="Times New Roman" w:cs="Times New Roman"/>
          <w:sz w:val="24"/>
          <w:szCs w:val="24"/>
        </w:rPr>
        <w:t xml:space="preserve">If the youth declines to have the request processed on </w:t>
      </w:r>
      <w:r w:rsidR="00830C84">
        <w:rPr>
          <w:rFonts w:ascii="Times New Roman" w:hAnsi="Times New Roman" w:cs="Times New Roman"/>
          <w:sz w:val="24"/>
          <w:szCs w:val="24"/>
        </w:rPr>
        <w:t>their</w:t>
      </w:r>
      <w:r w:rsidRPr="00F06656">
        <w:rPr>
          <w:rFonts w:ascii="Times New Roman" w:hAnsi="Times New Roman" w:cs="Times New Roman"/>
          <w:sz w:val="24"/>
          <w:szCs w:val="24"/>
        </w:rPr>
        <w:t xml:space="preserve"> behalf, the agency shall document the youth</w:t>
      </w:r>
      <w:r w:rsidR="00922A63">
        <w:rPr>
          <w:rFonts w:ascii="Times New Roman" w:hAnsi="Times New Roman" w:cs="Times New Roman"/>
          <w:sz w:val="24"/>
          <w:szCs w:val="24"/>
        </w:rPr>
        <w:t>'</w:t>
      </w:r>
      <w:r w:rsidRPr="00F06656">
        <w:rPr>
          <w:rFonts w:ascii="Times New Roman" w:hAnsi="Times New Roman" w:cs="Times New Roman"/>
          <w:sz w:val="24"/>
          <w:szCs w:val="24"/>
        </w:rPr>
        <w:t>s decision;</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3600" w:hanging="720"/>
        <w:rPr>
          <w:rFonts w:ascii="Times New Roman" w:hAnsi="Times New Roman" w:cs="Times New Roman"/>
          <w:sz w:val="24"/>
          <w:szCs w:val="24"/>
        </w:rPr>
      </w:pPr>
      <w:r w:rsidRPr="00F06656">
        <w:rPr>
          <w:rFonts w:ascii="Times New Roman" w:hAnsi="Times New Roman" w:cs="Times New Roman"/>
          <w:sz w:val="24"/>
          <w:szCs w:val="24"/>
        </w:rPr>
        <w:t>iv)</w:t>
      </w:r>
      <w:r w:rsidR="00922A63">
        <w:rPr>
          <w:rFonts w:ascii="Times New Roman" w:hAnsi="Times New Roman" w:cs="Times New Roman"/>
          <w:sz w:val="24"/>
          <w:szCs w:val="24"/>
        </w:rPr>
        <w:tab/>
      </w:r>
      <w:r w:rsidRPr="00F06656">
        <w:rPr>
          <w:rFonts w:ascii="Times New Roman" w:hAnsi="Times New Roman" w:cs="Times New Roman"/>
          <w:sz w:val="24"/>
          <w:szCs w:val="24"/>
        </w:rPr>
        <w:t xml:space="preserve">A parent or legal guardian of a youth shall be allowed to file a grievance regarding allegations of sexual abuse, including appeals, on behalf of the youth. A grievance shall not be conditioned upon the youth agreeing to have the request filed on </w:t>
      </w:r>
      <w:r w:rsidR="00830C84">
        <w:rPr>
          <w:rFonts w:ascii="Times New Roman" w:hAnsi="Times New Roman" w:cs="Times New Roman"/>
          <w:sz w:val="24"/>
          <w:szCs w:val="24"/>
        </w:rPr>
        <w:t>their</w:t>
      </w:r>
      <w:r w:rsidRPr="00F06656">
        <w:rPr>
          <w:rFonts w:ascii="Times New Roman" w:hAnsi="Times New Roman" w:cs="Times New Roman"/>
          <w:sz w:val="24"/>
          <w:szCs w:val="24"/>
        </w:rPr>
        <w:t xml:space="preserve"> behalf.</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093BC8" w:rsidP="00922A6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E</w:t>
      </w:r>
      <w:r w:rsidR="006E5065">
        <w:rPr>
          <w:rFonts w:ascii="Times New Roman" w:hAnsi="Times New Roman" w:cs="Times New Roman"/>
          <w:sz w:val="24"/>
          <w:szCs w:val="24"/>
        </w:rPr>
        <w:t>)</w:t>
      </w:r>
      <w:r w:rsidR="00922A63">
        <w:rPr>
          <w:rFonts w:ascii="Times New Roman" w:hAnsi="Times New Roman" w:cs="Times New Roman"/>
          <w:sz w:val="24"/>
          <w:szCs w:val="24"/>
        </w:rPr>
        <w:tab/>
      </w:r>
      <w:r w:rsidR="00F06656" w:rsidRPr="00F06656">
        <w:rPr>
          <w:rFonts w:ascii="Times New Roman" w:hAnsi="Times New Roman" w:cs="Times New Roman"/>
          <w:sz w:val="24"/>
          <w:szCs w:val="24"/>
        </w:rPr>
        <w:t>Emergency Grievance</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3600" w:hanging="720"/>
        <w:rPr>
          <w:rFonts w:ascii="Times New Roman" w:hAnsi="Times New Roman" w:cs="Times New Roman"/>
          <w:sz w:val="24"/>
          <w:szCs w:val="24"/>
        </w:rPr>
      </w:pPr>
      <w:r w:rsidRPr="00F06656">
        <w:rPr>
          <w:rFonts w:ascii="Times New Roman" w:hAnsi="Times New Roman" w:cs="Times New Roman"/>
          <w:sz w:val="24"/>
          <w:szCs w:val="24"/>
        </w:rPr>
        <w:t>i)</w:t>
      </w:r>
      <w:r w:rsidR="00922A63">
        <w:rPr>
          <w:rFonts w:ascii="Times New Roman" w:hAnsi="Times New Roman" w:cs="Times New Roman"/>
          <w:sz w:val="24"/>
          <w:szCs w:val="24"/>
        </w:rPr>
        <w:tab/>
      </w:r>
      <w:r w:rsidRPr="00F06656">
        <w:rPr>
          <w:rFonts w:ascii="Times New Roman" w:hAnsi="Times New Roman" w:cs="Times New Roman"/>
          <w:sz w:val="24"/>
          <w:szCs w:val="24"/>
        </w:rPr>
        <w:t>The agency shall establish procedures for the filing of an emergency grievance alleging that a youth is subject to a substantial risk of imminent sexual abuse.</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3600" w:hanging="720"/>
        <w:rPr>
          <w:rFonts w:ascii="Times New Roman" w:hAnsi="Times New Roman" w:cs="Times New Roman"/>
          <w:sz w:val="24"/>
          <w:szCs w:val="24"/>
        </w:rPr>
      </w:pPr>
      <w:r w:rsidRPr="00F06656">
        <w:rPr>
          <w:rFonts w:ascii="Times New Roman" w:hAnsi="Times New Roman" w:cs="Times New Roman"/>
          <w:sz w:val="24"/>
          <w:szCs w:val="24"/>
        </w:rPr>
        <w:t>ii)</w:t>
      </w:r>
      <w:r w:rsidR="00922A63">
        <w:rPr>
          <w:rFonts w:ascii="Times New Roman" w:hAnsi="Times New Roman" w:cs="Times New Roman"/>
          <w:sz w:val="24"/>
          <w:szCs w:val="24"/>
        </w:rPr>
        <w:tab/>
      </w:r>
      <w:r w:rsidRPr="00F06656">
        <w:rPr>
          <w:rFonts w:ascii="Times New Roman" w:hAnsi="Times New Roman" w:cs="Times New Roman"/>
          <w:sz w:val="24"/>
          <w:szCs w:val="24"/>
        </w:rPr>
        <w:t>After receiving an emergency grievance alleging a youth is subject to a substantial risk of imminent sexual abuse, the agency</w:t>
      </w:r>
      <w:r w:rsidR="002B3241">
        <w:rPr>
          <w:rFonts w:ascii="Times New Roman" w:hAnsi="Times New Roman" w:cs="Times New Roman"/>
          <w:sz w:val="24"/>
          <w:szCs w:val="24"/>
        </w:rPr>
        <w:t>:</w:t>
      </w:r>
      <w:r w:rsidRPr="00F06656">
        <w:rPr>
          <w:rFonts w:ascii="Times New Roman" w:hAnsi="Times New Roman" w:cs="Times New Roman"/>
          <w:sz w:val="24"/>
          <w:szCs w:val="24"/>
        </w:rPr>
        <w:t xml:space="preserve"> shall immediately forward the grievance (or any portion thereof that alleges the substantial risk of imminent sexual abuse) to a level of review that immediate corrective action may be taken, shall provide an initial response within 48 hours, and shall issue a final agency decision within 5 calendar days. The initial response and final agency decision shall document the agency</w:t>
      </w:r>
      <w:r w:rsidR="00922A63">
        <w:rPr>
          <w:rFonts w:ascii="Times New Roman" w:hAnsi="Times New Roman" w:cs="Times New Roman"/>
          <w:sz w:val="24"/>
          <w:szCs w:val="24"/>
        </w:rPr>
        <w:t>'</w:t>
      </w:r>
      <w:r w:rsidRPr="00F06656">
        <w:rPr>
          <w:rFonts w:ascii="Times New Roman" w:hAnsi="Times New Roman" w:cs="Times New Roman"/>
          <w:sz w:val="24"/>
          <w:szCs w:val="24"/>
        </w:rPr>
        <w:t>s determination whether the youth is in substantial risk of imminent sexual abuse and the action taken in response to the emergency grievance.</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093BC8" w:rsidP="00922A6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F</w:t>
      </w:r>
      <w:r w:rsidR="00F06656" w:rsidRPr="00F06656">
        <w:rPr>
          <w:rFonts w:ascii="Times New Roman" w:hAnsi="Times New Roman" w:cs="Times New Roman"/>
          <w:sz w:val="24"/>
          <w:szCs w:val="24"/>
        </w:rPr>
        <w:t>)</w:t>
      </w:r>
      <w:r w:rsidR="00922A63">
        <w:rPr>
          <w:rFonts w:ascii="Times New Roman" w:hAnsi="Times New Roman" w:cs="Times New Roman"/>
          <w:sz w:val="24"/>
          <w:szCs w:val="24"/>
        </w:rPr>
        <w:tab/>
      </w:r>
      <w:r w:rsidR="00F06656" w:rsidRPr="00F06656">
        <w:rPr>
          <w:rFonts w:ascii="Times New Roman" w:hAnsi="Times New Roman" w:cs="Times New Roman"/>
          <w:sz w:val="24"/>
          <w:szCs w:val="24"/>
        </w:rPr>
        <w:t>The agency may discipline a youth for filing a grievance related to alleged sexual abuse only where the agency demonstrates that the youth filed the grievance in bad faith. (See Section 352 of PREA.)</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093BC8" w:rsidP="00922A6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G</w:t>
      </w:r>
      <w:r w:rsidR="00F06656" w:rsidRPr="00F06656">
        <w:rPr>
          <w:rFonts w:ascii="Times New Roman" w:hAnsi="Times New Roman" w:cs="Times New Roman"/>
          <w:sz w:val="24"/>
          <w:szCs w:val="24"/>
        </w:rPr>
        <w:t>)</w:t>
      </w:r>
      <w:r w:rsidR="00922A63">
        <w:rPr>
          <w:rFonts w:ascii="Times New Roman" w:hAnsi="Times New Roman" w:cs="Times New Roman"/>
          <w:sz w:val="24"/>
          <w:szCs w:val="24"/>
        </w:rPr>
        <w:tab/>
      </w:r>
      <w:r w:rsidR="00F06656" w:rsidRPr="00F06656">
        <w:rPr>
          <w:rFonts w:ascii="Times New Roman" w:hAnsi="Times New Roman" w:cs="Times New Roman"/>
          <w:sz w:val="24"/>
          <w:szCs w:val="24"/>
        </w:rPr>
        <w:t xml:space="preserve">The facility shall provide </w:t>
      </w:r>
      <w:r w:rsidR="0065515D">
        <w:rPr>
          <w:rFonts w:ascii="Times New Roman" w:hAnsi="Times New Roman" w:cs="Times New Roman"/>
          <w:sz w:val="24"/>
          <w:szCs w:val="24"/>
        </w:rPr>
        <w:t xml:space="preserve">a </w:t>
      </w:r>
      <w:r w:rsidR="00F06656" w:rsidRPr="00F06656">
        <w:rPr>
          <w:rFonts w:ascii="Times New Roman" w:hAnsi="Times New Roman" w:cs="Times New Roman"/>
          <w:sz w:val="24"/>
          <w:szCs w:val="24"/>
        </w:rPr>
        <w:t xml:space="preserve">youth with access to outside victim advocates for emotional support services related to sexual abuse, by providing, posting or otherwise making accessible mailing addresses and telephone numbers, including toll free hotline </w:t>
      </w:r>
      <w:r w:rsidR="00F06656" w:rsidRPr="00F06656">
        <w:rPr>
          <w:rFonts w:ascii="Times New Roman" w:hAnsi="Times New Roman" w:cs="Times New Roman"/>
          <w:sz w:val="24"/>
          <w:szCs w:val="24"/>
        </w:rPr>
        <w:lastRenderedPageBreak/>
        <w:t>numbers where available, of local, State, or national victim advocacy or rape crisis organizations, and, for persons detained pursuant to a judicial immigration warrant</w:t>
      </w:r>
      <w:r w:rsidR="0065515D">
        <w:rPr>
          <w:rFonts w:ascii="Times New Roman" w:hAnsi="Times New Roman" w:cs="Times New Roman"/>
          <w:sz w:val="24"/>
          <w:szCs w:val="24"/>
        </w:rPr>
        <w:t>, immigrant services agencies</w:t>
      </w:r>
      <w:r w:rsidR="00F06656" w:rsidRPr="00F06656">
        <w:rPr>
          <w:rFonts w:ascii="Times New Roman" w:hAnsi="Times New Roman" w:cs="Times New Roman"/>
          <w:sz w:val="24"/>
          <w:szCs w:val="24"/>
        </w:rPr>
        <w:t xml:space="preserve">. The facility shall enable reasonable communication between </w:t>
      </w:r>
      <w:r w:rsidR="0065515D">
        <w:rPr>
          <w:rFonts w:ascii="Times New Roman" w:hAnsi="Times New Roman" w:cs="Times New Roman"/>
          <w:sz w:val="24"/>
          <w:szCs w:val="24"/>
        </w:rPr>
        <w:t xml:space="preserve">a </w:t>
      </w:r>
      <w:r w:rsidR="00F06656" w:rsidRPr="00F06656">
        <w:rPr>
          <w:rFonts w:ascii="Times New Roman" w:hAnsi="Times New Roman" w:cs="Times New Roman"/>
          <w:sz w:val="24"/>
          <w:szCs w:val="24"/>
        </w:rPr>
        <w:t>youth and these organizations and agencies, in as confidential a manner as possible.</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093BC8" w:rsidP="00922A6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H</w:t>
      </w:r>
      <w:r w:rsidR="00F06656" w:rsidRPr="00F06656">
        <w:rPr>
          <w:rFonts w:ascii="Times New Roman" w:hAnsi="Times New Roman" w:cs="Times New Roman"/>
          <w:sz w:val="24"/>
          <w:szCs w:val="24"/>
        </w:rPr>
        <w:t>)</w:t>
      </w:r>
      <w:r w:rsidR="00922A63">
        <w:rPr>
          <w:rFonts w:ascii="Times New Roman" w:hAnsi="Times New Roman" w:cs="Times New Roman"/>
          <w:sz w:val="24"/>
          <w:szCs w:val="24"/>
        </w:rPr>
        <w:tab/>
      </w:r>
      <w:r w:rsidR="00F06656" w:rsidRPr="00F06656">
        <w:rPr>
          <w:rFonts w:ascii="Times New Roman" w:hAnsi="Times New Roman" w:cs="Times New Roman"/>
          <w:sz w:val="24"/>
          <w:szCs w:val="24"/>
        </w:rPr>
        <w:t xml:space="preserve">The facility shall inform </w:t>
      </w:r>
      <w:r w:rsidR="0065515D">
        <w:rPr>
          <w:rFonts w:ascii="Times New Roman" w:hAnsi="Times New Roman" w:cs="Times New Roman"/>
          <w:sz w:val="24"/>
          <w:szCs w:val="24"/>
        </w:rPr>
        <w:t xml:space="preserve">the </w:t>
      </w:r>
      <w:r w:rsidR="00F06656" w:rsidRPr="00F06656">
        <w:rPr>
          <w:rFonts w:ascii="Times New Roman" w:hAnsi="Times New Roman" w:cs="Times New Roman"/>
          <w:sz w:val="24"/>
          <w:szCs w:val="24"/>
        </w:rPr>
        <w:t>youth, prior to giving them access, of the extent that communications will be monitored and reports of abuse will be forwarded to authorities in accordance with mandatory reporting laws.</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093BC8" w:rsidP="00922A6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I</w:t>
      </w:r>
      <w:r w:rsidR="00F06656" w:rsidRPr="00F06656">
        <w:rPr>
          <w:rFonts w:ascii="Times New Roman" w:hAnsi="Times New Roman" w:cs="Times New Roman"/>
          <w:sz w:val="24"/>
          <w:szCs w:val="24"/>
        </w:rPr>
        <w:t>)</w:t>
      </w:r>
      <w:r w:rsidR="00922A63">
        <w:rPr>
          <w:rFonts w:ascii="Times New Roman" w:hAnsi="Times New Roman" w:cs="Times New Roman"/>
          <w:sz w:val="24"/>
          <w:szCs w:val="24"/>
        </w:rPr>
        <w:tab/>
      </w:r>
      <w:r w:rsidR="00F06656" w:rsidRPr="00F06656">
        <w:rPr>
          <w:rFonts w:ascii="Times New Roman" w:hAnsi="Times New Roman" w:cs="Times New Roman"/>
          <w:sz w:val="24"/>
          <w:szCs w:val="24"/>
        </w:rPr>
        <w:t xml:space="preserve">The agency shall maintain or attempt to enter into memoranda of understanding or other agreements with community service providers that are able to provide </w:t>
      </w:r>
      <w:r w:rsidR="0065515D">
        <w:rPr>
          <w:rFonts w:ascii="Times New Roman" w:hAnsi="Times New Roman" w:cs="Times New Roman"/>
          <w:sz w:val="24"/>
          <w:szCs w:val="24"/>
        </w:rPr>
        <w:t xml:space="preserve">a </w:t>
      </w:r>
      <w:r w:rsidR="00F06656" w:rsidRPr="00F06656">
        <w:rPr>
          <w:rFonts w:ascii="Times New Roman" w:hAnsi="Times New Roman" w:cs="Times New Roman"/>
          <w:sz w:val="24"/>
          <w:szCs w:val="24"/>
        </w:rPr>
        <w:t>youth with confidential emotional support services related to sexual abuse. The agency shall maintain copies of agreements or documentation showing attempts to enter into such agreements.</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093BC8" w:rsidP="00922A6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J</w:t>
      </w:r>
      <w:r w:rsidR="00F06656" w:rsidRPr="00F06656">
        <w:rPr>
          <w:rFonts w:ascii="Times New Roman" w:hAnsi="Times New Roman" w:cs="Times New Roman"/>
          <w:sz w:val="24"/>
          <w:szCs w:val="24"/>
        </w:rPr>
        <w:t>)</w:t>
      </w:r>
      <w:r w:rsidR="00922A63">
        <w:rPr>
          <w:rFonts w:ascii="Times New Roman" w:hAnsi="Times New Roman" w:cs="Times New Roman"/>
          <w:sz w:val="24"/>
          <w:szCs w:val="24"/>
        </w:rPr>
        <w:tab/>
      </w:r>
      <w:r w:rsidR="00F06656" w:rsidRPr="00F06656">
        <w:rPr>
          <w:rFonts w:ascii="Times New Roman" w:hAnsi="Times New Roman" w:cs="Times New Roman"/>
          <w:sz w:val="24"/>
          <w:szCs w:val="24"/>
        </w:rPr>
        <w:t xml:space="preserve">The facility shall also provide </w:t>
      </w:r>
      <w:r w:rsidR="0065515D">
        <w:rPr>
          <w:rFonts w:ascii="Times New Roman" w:hAnsi="Times New Roman" w:cs="Times New Roman"/>
          <w:sz w:val="24"/>
          <w:szCs w:val="24"/>
        </w:rPr>
        <w:t xml:space="preserve">a </w:t>
      </w:r>
      <w:r w:rsidR="00F06656" w:rsidRPr="00F06656">
        <w:rPr>
          <w:rFonts w:ascii="Times New Roman" w:hAnsi="Times New Roman" w:cs="Times New Roman"/>
          <w:sz w:val="24"/>
          <w:szCs w:val="24"/>
        </w:rPr>
        <w:t>youth with reasonable and confidential access to their attorneys or other legal representation and reasonable access to parents or legal guardians. (See Section 353 of PREA.)</w:t>
      </w:r>
    </w:p>
    <w:p w:rsidR="00F06656" w:rsidRPr="00F06656" w:rsidRDefault="00F06656" w:rsidP="00922A63">
      <w:pPr>
        <w:spacing w:after="0" w:line="240" w:lineRule="auto"/>
        <w:rPr>
          <w:rFonts w:ascii="Times New Roman" w:hAnsi="Times New Roman" w:cs="Times New Roman"/>
          <w:sz w:val="24"/>
          <w:szCs w:val="24"/>
        </w:rPr>
      </w:pPr>
    </w:p>
    <w:p w:rsidR="00F06656" w:rsidRPr="00F06656" w:rsidRDefault="00F06656" w:rsidP="00922A63">
      <w:pPr>
        <w:spacing w:after="0" w:line="240" w:lineRule="auto"/>
        <w:ind w:left="2160" w:hanging="720"/>
        <w:rPr>
          <w:rFonts w:ascii="Times New Roman" w:hAnsi="Times New Roman" w:cs="Times New Roman"/>
          <w:sz w:val="24"/>
          <w:szCs w:val="24"/>
        </w:rPr>
      </w:pPr>
      <w:r w:rsidRPr="00F06656">
        <w:rPr>
          <w:rFonts w:ascii="Times New Roman" w:hAnsi="Times New Roman" w:cs="Times New Roman"/>
          <w:sz w:val="24"/>
          <w:szCs w:val="24"/>
        </w:rPr>
        <w:t>7)</w:t>
      </w:r>
      <w:r w:rsidR="00922A63">
        <w:rPr>
          <w:rFonts w:ascii="Times New Roman" w:hAnsi="Times New Roman" w:cs="Times New Roman"/>
          <w:sz w:val="24"/>
          <w:szCs w:val="24"/>
        </w:rPr>
        <w:tab/>
      </w:r>
      <w:r w:rsidRPr="00F06656">
        <w:rPr>
          <w:rFonts w:ascii="Times New Roman" w:hAnsi="Times New Roman" w:cs="Times New Roman"/>
          <w:sz w:val="24"/>
          <w:szCs w:val="24"/>
        </w:rPr>
        <w:t>The agency shall establish a method to receive third-party reports of sexual abuse and sexual harassment and shall distribute publicly information on how to report sexual abuse and sexual harassment on behalf of a youth. (See Section 354 of PREA.)</w:t>
      </w:r>
      <w:bookmarkEnd w:id="8"/>
    </w:p>
    <w:sectPr w:rsidR="00F06656" w:rsidRPr="00F06656" w:rsidSect="00F324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2443"/>
    <w:rsid w:val="00067FF7"/>
    <w:rsid w:val="00093BC8"/>
    <w:rsid w:val="001775EE"/>
    <w:rsid w:val="002B3241"/>
    <w:rsid w:val="002E6846"/>
    <w:rsid w:val="00386163"/>
    <w:rsid w:val="004124C4"/>
    <w:rsid w:val="005C3366"/>
    <w:rsid w:val="0062118E"/>
    <w:rsid w:val="0065515D"/>
    <w:rsid w:val="00663CBC"/>
    <w:rsid w:val="006B1DBD"/>
    <w:rsid w:val="006E5065"/>
    <w:rsid w:val="00764EE1"/>
    <w:rsid w:val="007F0664"/>
    <w:rsid w:val="00830C84"/>
    <w:rsid w:val="00922A63"/>
    <w:rsid w:val="00975415"/>
    <w:rsid w:val="009E1C81"/>
    <w:rsid w:val="00A600E3"/>
    <w:rsid w:val="00B540E3"/>
    <w:rsid w:val="00DF029C"/>
    <w:rsid w:val="00E26CC8"/>
    <w:rsid w:val="00E664C4"/>
    <w:rsid w:val="00F06656"/>
    <w:rsid w:val="00F32443"/>
    <w:rsid w:val="00F37642"/>
    <w:rsid w:val="00F6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CB165A5-6C50-4E10-A4E8-8C3757C0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656"/>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656"/>
    <w:pPr>
      <w:ind w:left="720"/>
      <w:contextualSpacing/>
    </w:pPr>
  </w:style>
  <w:style w:type="paragraph" w:styleId="NoSpacing">
    <w:name w:val="No Spacing"/>
    <w:uiPriority w:val="1"/>
    <w:qFormat/>
    <w:rsid w:val="00F0665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11</Pages>
  <Words>3119</Words>
  <Characters>17780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Section 2530</vt:lpstr>
    </vt:vector>
  </TitlesOfParts>
  <Company>State of Illinois</Company>
  <LinksUpToDate>false</LinksUpToDate>
  <CharactersWithSpaces>20858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2530</dc:title>
  <dc:subject/>
  <dc:creator>Illinois General Assembly</dc:creator>
  <cp:keywords/>
  <dc:description/>
  <cp:lastModifiedBy>Lane, Arlene L.</cp:lastModifiedBy>
  <cp:revision>19</cp:revision>
  <dcterms:created xsi:type="dcterms:W3CDTF">2014-07-15T14:42:00Z</dcterms:created>
  <dcterms:modified xsi:type="dcterms:W3CDTF">2021-07-14T18:38:00Z</dcterms:modified>
</cp:coreProperties>
</file>