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5D08" w14:textId="77777777" w:rsidR="00933DEF" w:rsidRDefault="00933DEF" w:rsidP="006406E2">
      <w:pPr>
        <w:spacing w:after="0" w:line="240" w:lineRule="auto"/>
        <w:rPr>
          <w:rFonts w:ascii="Times New Roman" w:hAnsi="Times New Roman" w:cs="Times New Roman"/>
          <w:sz w:val="24"/>
          <w:szCs w:val="24"/>
        </w:rPr>
      </w:pPr>
      <w:bookmarkStart w:id="0" w:name="_Hlk123138463"/>
    </w:p>
    <w:p w14:paraId="7E3EF7D4" w14:textId="7B157F9C" w:rsidR="00933DEF" w:rsidRPr="00933DEF" w:rsidRDefault="00F65B9E" w:rsidP="006406E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Section </w:t>
      </w:r>
      <w:proofErr w:type="gramStart"/>
      <w:r w:rsidR="00933DEF" w:rsidRPr="00933DEF">
        <w:rPr>
          <w:rFonts w:ascii="Times New Roman" w:hAnsi="Times New Roman" w:cs="Times New Roman"/>
          <w:b/>
          <w:bCs/>
          <w:sz w:val="24"/>
          <w:szCs w:val="24"/>
        </w:rPr>
        <w:t>3500.300  Consideration</w:t>
      </w:r>
      <w:proofErr w:type="gramEnd"/>
      <w:r w:rsidR="00933DEF" w:rsidRPr="00933DEF">
        <w:rPr>
          <w:rFonts w:ascii="Times New Roman" w:hAnsi="Times New Roman" w:cs="Times New Roman"/>
          <w:b/>
          <w:bCs/>
          <w:sz w:val="24"/>
          <w:szCs w:val="24"/>
        </w:rPr>
        <w:t xml:space="preserve"> of Requests for Relief</w:t>
      </w:r>
      <w:bookmarkEnd w:id="0"/>
    </w:p>
    <w:p w14:paraId="3680977C" w14:textId="77777777" w:rsidR="00933DEF" w:rsidRPr="00933DEF" w:rsidRDefault="00933DEF" w:rsidP="006406E2">
      <w:pPr>
        <w:spacing w:after="0" w:line="240" w:lineRule="auto"/>
        <w:rPr>
          <w:rFonts w:ascii="Times New Roman" w:hAnsi="Times New Roman" w:cs="Times New Roman"/>
          <w:sz w:val="24"/>
          <w:szCs w:val="24"/>
        </w:rPr>
      </w:pPr>
    </w:p>
    <w:p w14:paraId="50B68E9A" w14:textId="1A44E3FD" w:rsidR="00933DEF" w:rsidRPr="00933DEF" w:rsidRDefault="00933DEF" w:rsidP="006406E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933DEF">
        <w:rPr>
          <w:rFonts w:ascii="Times New Roman" w:hAnsi="Times New Roman" w:cs="Times New Roman"/>
          <w:sz w:val="24"/>
          <w:szCs w:val="24"/>
        </w:rPr>
        <w:t xml:space="preserve">Upon timely receipt of all information required in Section 3500.200 for a </w:t>
      </w:r>
      <w:r w:rsidR="007A4D1C">
        <w:rPr>
          <w:rFonts w:ascii="Times New Roman" w:hAnsi="Times New Roman" w:cs="Times New Roman"/>
          <w:sz w:val="24"/>
          <w:szCs w:val="24"/>
        </w:rPr>
        <w:t>r</w:t>
      </w:r>
      <w:r w:rsidRPr="00933DEF">
        <w:rPr>
          <w:rFonts w:ascii="Times New Roman" w:hAnsi="Times New Roman" w:cs="Times New Roman"/>
          <w:sz w:val="24"/>
          <w:szCs w:val="24"/>
        </w:rPr>
        <w:t xml:space="preserve">equest for </w:t>
      </w:r>
      <w:r w:rsidR="007A4D1C">
        <w:rPr>
          <w:rFonts w:ascii="Times New Roman" w:hAnsi="Times New Roman" w:cs="Times New Roman"/>
          <w:sz w:val="24"/>
          <w:szCs w:val="24"/>
        </w:rPr>
        <w:t>r</w:t>
      </w:r>
      <w:r w:rsidRPr="00933DEF">
        <w:rPr>
          <w:rFonts w:ascii="Times New Roman" w:hAnsi="Times New Roman" w:cs="Times New Roman"/>
          <w:sz w:val="24"/>
          <w:szCs w:val="24"/>
        </w:rPr>
        <w:t>elief, the Executive Director shall request a copy of the Department</w:t>
      </w:r>
      <w:r>
        <w:rPr>
          <w:rFonts w:ascii="Times New Roman" w:hAnsi="Times New Roman" w:cs="Times New Roman"/>
          <w:sz w:val="24"/>
          <w:szCs w:val="24"/>
        </w:rPr>
        <w:t>'</w:t>
      </w:r>
      <w:r w:rsidRPr="00933DEF">
        <w:rPr>
          <w:rFonts w:ascii="Times New Roman" w:hAnsi="Times New Roman" w:cs="Times New Roman"/>
          <w:sz w:val="24"/>
          <w:szCs w:val="24"/>
        </w:rPr>
        <w:t xml:space="preserve">s </w:t>
      </w:r>
      <w:r w:rsidR="00AC0015">
        <w:rPr>
          <w:rFonts w:ascii="Times New Roman" w:hAnsi="Times New Roman" w:cs="Times New Roman"/>
          <w:sz w:val="24"/>
          <w:szCs w:val="24"/>
        </w:rPr>
        <w:t xml:space="preserve">record </w:t>
      </w:r>
      <w:r w:rsidRPr="00933DEF">
        <w:rPr>
          <w:rFonts w:ascii="Times New Roman" w:hAnsi="Times New Roman" w:cs="Times New Roman"/>
          <w:sz w:val="24"/>
          <w:szCs w:val="24"/>
        </w:rPr>
        <w:t>regarding the petitioner</w:t>
      </w:r>
      <w:r w:rsidR="007A4D1C">
        <w:rPr>
          <w:rFonts w:ascii="Times New Roman" w:hAnsi="Times New Roman" w:cs="Times New Roman"/>
          <w:sz w:val="24"/>
          <w:szCs w:val="24"/>
        </w:rPr>
        <w:t>.</w:t>
      </w:r>
    </w:p>
    <w:p w14:paraId="3B5E6958" w14:textId="77777777" w:rsidR="00933DEF" w:rsidRDefault="00933DEF" w:rsidP="0027089A">
      <w:pPr>
        <w:spacing w:after="0" w:line="240" w:lineRule="auto"/>
        <w:rPr>
          <w:rFonts w:ascii="Times New Roman" w:hAnsi="Times New Roman" w:cs="Times New Roman"/>
          <w:sz w:val="24"/>
          <w:szCs w:val="24"/>
        </w:rPr>
      </w:pPr>
    </w:p>
    <w:p w14:paraId="06899D44" w14:textId="5C6CB466" w:rsidR="00933DEF" w:rsidRPr="00933DEF" w:rsidRDefault="00933DEF" w:rsidP="006406E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933DEF">
        <w:rPr>
          <w:rFonts w:ascii="Times New Roman" w:hAnsi="Times New Roman" w:cs="Times New Roman"/>
          <w:sz w:val="24"/>
          <w:szCs w:val="24"/>
        </w:rPr>
        <w:t>Upon receipt of the Department</w:t>
      </w:r>
      <w:r>
        <w:rPr>
          <w:rFonts w:ascii="Times New Roman" w:hAnsi="Times New Roman" w:cs="Times New Roman"/>
          <w:sz w:val="24"/>
          <w:szCs w:val="24"/>
        </w:rPr>
        <w:t>'</w:t>
      </w:r>
      <w:r w:rsidRPr="00933DEF">
        <w:rPr>
          <w:rFonts w:ascii="Times New Roman" w:hAnsi="Times New Roman" w:cs="Times New Roman"/>
          <w:sz w:val="24"/>
          <w:szCs w:val="24"/>
        </w:rPr>
        <w:t xml:space="preserve">s </w:t>
      </w:r>
      <w:r w:rsidR="00AC0015">
        <w:rPr>
          <w:rFonts w:ascii="Times New Roman" w:hAnsi="Times New Roman" w:cs="Times New Roman"/>
          <w:sz w:val="24"/>
          <w:szCs w:val="24"/>
        </w:rPr>
        <w:t>record</w:t>
      </w:r>
      <w:r w:rsidRPr="00933DEF">
        <w:rPr>
          <w:rFonts w:ascii="Times New Roman" w:hAnsi="Times New Roman" w:cs="Times New Roman"/>
          <w:sz w:val="24"/>
          <w:szCs w:val="24"/>
        </w:rPr>
        <w:t xml:space="preserve">, the Executive Director shall make a </w:t>
      </w:r>
      <w:r w:rsidR="00AC0015">
        <w:rPr>
          <w:rFonts w:ascii="Times New Roman" w:hAnsi="Times New Roman" w:cs="Times New Roman"/>
          <w:sz w:val="24"/>
          <w:szCs w:val="24"/>
        </w:rPr>
        <w:t>record</w:t>
      </w:r>
      <w:r w:rsidRPr="00933DEF">
        <w:rPr>
          <w:rFonts w:ascii="Times New Roman" w:hAnsi="Times New Roman" w:cs="Times New Roman"/>
          <w:sz w:val="24"/>
          <w:szCs w:val="24"/>
        </w:rPr>
        <w:t xml:space="preserve"> available to the Board members containing all information received from the petitioner, as well as the Department. </w:t>
      </w:r>
    </w:p>
    <w:p w14:paraId="4EB3EE4B" w14:textId="77777777" w:rsidR="00933DEF" w:rsidRDefault="00933DEF" w:rsidP="006406E2">
      <w:pPr>
        <w:spacing w:after="0" w:line="240" w:lineRule="auto"/>
        <w:rPr>
          <w:rFonts w:ascii="Times New Roman" w:hAnsi="Times New Roman" w:cs="Times New Roman"/>
          <w:sz w:val="24"/>
          <w:szCs w:val="24"/>
        </w:rPr>
      </w:pPr>
    </w:p>
    <w:p w14:paraId="6862DBB8" w14:textId="0DD9BE8A" w:rsidR="00933DEF" w:rsidRPr="00933DEF" w:rsidRDefault="00933DEF" w:rsidP="006406E2">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933DEF">
        <w:rPr>
          <w:rFonts w:ascii="Times New Roman" w:hAnsi="Times New Roman" w:cs="Times New Roman"/>
          <w:sz w:val="24"/>
          <w:szCs w:val="24"/>
        </w:rPr>
        <w:t xml:space="preserve">Board members will be responsible for reviewing the </w:t>
      </w:r>
      <w:r w:rsidR="00AC0015">
        <w:rPr>
          <w:rFonts w:ascii="Times New Roman" w:hAnsi="Times New Roman" w:cs="Times New Roman"/>
          <w:sz w:val="24"/>
          <w:szCs w:val="24"/>
        </w:rPr>
        <w:t>record</w:t>
      </w:r>
      <w:r w:rsidRPr="00933DEF">
        <w:rPr>
          <w:rFonts w:ascii="Times New Roman" w:hAnsi="Times New Roman" w:cs="Times New Roman"/>
          <w:sz w:val="24"/>
          <w:szCs w:val="24"/>
        </w:rPr>
        <w:t xml:space="preserve"> and may request additional information from the petitioner or the Department.  The petitioner and Department shall have 10 business days to submit any additional information requested.</w:t>
      </w:r>
    </w:p>
    <w:p w14:paraId="359640BC" w14:textId="77777777" w:rsidR="00933DEF" w:rsidRDefault="00933DEF" w:rsidP="0027089A">
      <w:pPr>
        <w:spacing w:after="0" w:line="240" w:lineRule="auto"/>
        <w:rPr>
          <w:rFonts w:ascii="Times New Roman" w:hAnsi="Times New Roman" w:cs="Times New Roman"/>
          <w:sz w:val="24"/>
          <w:szCs w:val="24"/>
        </w:rPr>
      </w:pPr>
    </w:p>
    <w:p w14:paraId="33940D84" w14:textId="34E8D2EC" w:rsidR="00933DEF" w:rsidRPr="00933DEF" w:rsidRDefault="00933DEF" w:rsidP="006406E2">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933DEF">
        <w:rPr>
          <w:rFonts w:ascii="Times New Roman" w:hAnsi="Times New Roman" w:cs="Times New Roman"/>
          <w:sz w:val="24"/>
          <w:szCs w:val="24"/>
        </w:rPr>
        <w:t xml:space="preserve">If </w:t>
      </w:r>
      <w:r w:rsidR="00AC0015">
        <w:rPr>
          <w:rFonts w:ascii="Times New Roman" w:hAnsi="Times New Roman" w:cs="Times New Roman"/>
          <w:sz w:val="24"/>
          <w:szCs w:val="24"/>
        </w:rPr>
        <w:t>a quorum of the</w:t>
      </w:r>
      <w:r w:rsidRPr="00933DEF">
        <w:rPr>
          <w:rFonts w:ascii="Times New Roman" w:hAnsi="Times New Roman" w:cs="Times New Roman"/>
          <w:sz w:val="24"/>
          <w:szCs w:val="24"/>
        </w:rPr>
        <w:t xml:space="preserve"> Board is satisfied that there is sufficient evidence to consider whether the petitioner has met its burden of proof under Section 10(c) of the Act, the Board members will consider all information provided in the </w:t>
      </w:r>
      <w:r w:rsidR="00AC0015">
        <w:rPr>
          <w:rFonts w:ascii="Times New Roman" w:hAnsi="Times New Roman" w:cs="Times New Roman"/>
          <w:sz w:val="24"/>
          <w:szCs w:val="24"/>
        </w:rPr>
        <w:t>record</w:t>
      </w:r>
      <w:r w:rsidRPr="00933DEF">
        <w:rPr>
          <w:rFonts w:ascii="Times New Roman" w:hAnsi="Times New Roman" w:cs="Times New Roman"/>
          <w:sz w:val="24"/>
          <w:szCs w:val="24"/>
        </w:rPr>
        <w:t>, vote on the electronic voting record made available for this purpose, and issue a final administrative decision.</w:t>
      </w:r>
    </w:p>
    <w:p w14:paraId="292681C4" w14:textId="77777777" w:rsidR="00933DEF" w:rsidRDefault="00933DEF" w:rsidP="0027089A">
      <w:pPr>
        <w:spacing w:after="0" w:line="240" w:lineRule="auto"/>
        <w:rPr>
          <w:rFonts w:ascii="Times New Roman" w:hAnsi="Times New Roman" w:cs="Times New Roman"/>
          <w:sz w:val="24"/>
          <w:szCs w:val="24"/>
        </w:rPr>
      </w:pPr>
    </w:p>
    <w:p w14:paraId="51D75B77" w14:textId="1434C5B4" w:rsidR="00933DEF" w:rsidRPr="00933DEF" w:rsidRDefault="00933DEF" w:rsidP="006406E2">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933DEF">
        <w:rPr>
          <w:rFonts w:ascii="Times New Roman" w:hAnsi="Times New Roman" w:cs="Times New Roman"/>
          <w:sz w:val="24"/>
          <w:szCs w:val="24"/>
        </w:rPr>
        <w:t xml:space="preserve">If </w:t>
      </w:r>
      <w:r w:rsidR="00294126">
        <w:rPr>
          <w:rFonts w:ascii="Times New Roman" w:hAnsi="Times New Roman" w:cs="Times New Roman"/>
          <w:sz w:val="24"/>
          <w:szCs w:val="24"/>
        </w:rPr>
        <w:t xml:space="preserve">a quorum of </w:t>
      </w:r>
      <w:r w:rsidRPr="00933DEF">
        <w:rPr>
          <w:rFonts w:ascii="Times New Roman" w:hAnsi="Times New Roman" w:cs="Times New Roman"/>
          <w:sz w:val="24"/>
          <w:szCs w:val="24"/>
        </w:rPr>
        <w:t xml:space="preserve">the Board is not satisfied that there is sufficient evidence to consider whether the petitioner has met its burden of proof under Section 10(c) of the Act, the Board shall provide </w:t>
      </w:r>
      <w:r w:rsidR="007A4D1C">
        <w:rPr>
          <w:rFonts w:ascii="Times New Roman" w:hAnsi="Times New Roman" w:cs="Times New Roman"/>
          <w:sz w:val="24"/>
          <w:szCs w:val="24"/>
        </w:rPr>
        <w:t xml:space="preserve">a </w:t>
      </w:r>
      <w:r w:rsidRPr="00933DEF">
        <w:rPr>
          <w:rFonts w:ascii="Times New Roman" w:hAnsi="Times New Roman" w:cs="Times New Roman"/>
          <w:sz w:val="24"/>
          <w:szCs w:val="24"/>
        </w:rPr>
        <w:t xml:space="preserve">notice </w:t>
      </w:r>
      <w:r w:rsidR="007A4D1C">
        <w:rPr>
          <w:rFonts w:ascii="Times New Roman" w:hAnsi="Times New Roman" w:cs="Times New Roman"/>
          <w:sz w:val="24"/>
          <w:szCs w:val="24"/>
        </w:rPr>
        <w:t xml:space="preserve">of insufficient evidence </w:t>
      </w:r>
      <w:r w:rsidRPr="00933DEF">
        <w:rPr>
          <w:rFonts w:ascii="Times New Roman" w:hAnsi="Times New Roman" w:cs="Times New Roman"/>
          <w:sz w:val="24"/>
          <w:szCs w:val="24"/>
        </w:rPr>
        <w:t>to the petitioner</w:t>
      </w:r>
      <w:r w:rsidR="007A4D1C">
        <w:rPr>
          <w:rFonts w:ascii="Times New Roman" w:hAnsi="Times New Roman" w:cs="Times New Roman"/>
          <w:sz w:val="24"/>
          <w:szCs w:val="24"/>
        </w:rPr>
        <w:t>. The notice will include information on how</w:t>
      </w:r>
      <w:r w:rsidRPr="00933DEF">
        <w:rPr>
          <w:rFonts w:ascii="Times New Roman" w:hAnsi="Times New Roman" w:cs="Times New Roman"/>
          <w:sz w:val="24"/>
          <w:szCs w:val="24"/>
        </w:rPr>
        <w:t xml:space="preserve"> the petitioner may request a hearing before a quorum of the Board.</w:t>
      </w:r>
    </w:p>
    <w:p w14:paraId="7244A29E" w14:textId="77777777" w:rsidR="00933DEF" w:rsidRDefault="00933DEF" w:rsidP="006406E2">
      <w:pPr>
        <w:spacing w:after="0" w:line="240" w:lineRule="auto"/>
        <w:rPr>
          <w:rFonts w:ascii="Times New Roman" w:hAnsi="Times New Roman" w:cs="Times New Roman"/>
          <w:sz w:val="24"/>
          <w:szCs w:val="24"/>
        </w:rPr>
      </w:pPr>
    </w:p>
    <w:p w14:paraId="4DDCCE41" w14:textId="47BB29EF" w:rsidR="00933DEF" w:rsidRPr="00933DEF" w:rsidRDefault="00933DEF" w:rsidP="006406E2">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933DEF">
        <w:rPr>
          <w:rFonts w:ascii="Times New Roman" w:hAnsi="Times New Roman" w:cs="Times New Roman"/>
          <w:sz w:val="24"/>
          <w:szCs w:val="24"/>
        </w:rPr>
        <w:t>If the petitioner wants to request a hearing, the petitioner must do so within 30 days from the date notice of insufficient evidence is sent.</w:t>
      </w:r>
    </w:p>
    <w:p w14:paraId="245E10E7" w14:textId="77777777" w:rsidR="00933DEF" w:rsidRDefault="00933DEF" w:rsidP="0027089A">
      <w:pPr>
        <w:spacing w:after="0" w:line="240" w:lineRule="auto"/>
        <w:rPr>
          <w:rFonts w:ascii="Times New Roman" w:hAnsi="Times New Roman" w:cs="Times New Roman"/>
          <w:sz w:val="24"/>
          <w:szCs w:val="24"/>
        </w:rPr>
      </w:pPr>
    </w:p>
    <w:p w14:paraId="2AE16E47" w14:textId="69F98487" w:rsidR="00933DEF" w:rsidRPr="00933DEF" w:rsidRDefault="00933DEF" w:rsidP="006406E2">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933DEF">
        <w:rPr>
          <w:rFonts w:ascii="Times New Roman" w:hAnsi="Times New Roman" w:cs="Times New Roman"/>
          <w:sz w:val="24"/>
          <w:szCs w:val="24"/>
        </w:rPr>
        <w:t>The request for a hearing must be in writing on forms made available by the Department through its website.</w:t>
      </w:r>
    </w:p>
    <w:p w14:paraId="17EC9414" w14:textId="77777777" w:rsidR="00933DEF" w:rsidRDefault="00933DEF" w:rsidP="0027089A">
      <w:pPr>
        <w:spacing w:after="0" w:line="240" w:lineRule="auto"/>
        <w:rPr>
          <w:rFonts w:ascii="Times New Roman" w:hAnsi="Times New Roman" w:cs="Times New Roman"/>
          <w:sz w:val="24"/>
          <w:szCs w:val="24"/>
        </w:rPr>
      </w:pPr>
    </w:p>
    <w:p w14:paraId="25506B64" w14:textId="5ED005D2" w:rsidR="00933DEF" w:rsidRPr="00933DEF" w:rsidRDefault="00933DEF" w:rsidP="006406E2">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933DEF">
        <w:rPr>
          <w:rFonts w:ascii="Times New Roman" w:hAnsi="Times New Roman" w:cs="Times New Roman"/>
          <w:sz w:val="24"/>
          <w:szCs w:val="24"/>
        </w:rPr>
        <w:t>If a hearing is not requested, a final administrative decision will be entered based upon the record available.</w:t>
      </w:r>
    </w:p>
    <w:p w14:paraId="1000BEAE" w14:textId="77777777" w:rsidR="00933DEF" w:rsidRDefault="00933DEF" w:rsidP="0027089A">
      <w:pPr>
        <w:spacing w:after="0" w:line="240" w:lineRule="auto"/>
        <w:rPr>
          <w:rFonts w:ascii="Times New Roman" w:hAnsi="Times New Roman" w:cs="Times New Roman"/>
          <w:sz w:val="24"/>
          <w:szCs w:val="24"/>
        </w:rPr>
      </w:pPr>
    </w:p>
    <w:p w14:paraId="1934ADC0" w14:textId="16B745E2" w:rsidR="00933DEF" w:rsidRPr="00933DEF" w:rsidRDefault="00933DEF" w:rsidP="006406E2">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933DEF">
        <w:rPr>
          <w:rFonts w:ascii="Times New Roman" w:hAnsi="Times New Roman" w:cs="Times New Roman"/>
          <w:sz w:val="24"/>
          <w:szCs w:val="24"/>
        </w:rPr>
        <w:t>If a hearing is requested, Board members will not vote or render a final administrative decision until after the requested hearing can be held.</w:t>
      </w:r>
    </w:p>
    <w:p w14:paraId="27738B64" w14:textId="77777777" w:rsidR="00933DEF" w:rsidRDefault="00933DEF" w:rsidP="006406E2">
      <w:pPr>
        <w:spacing w:after="0" w:line="240" w:lineRule="auto"/>
        <w:rPr>
          <w:rFonts w:ascii="Times New Roman" w:hAnsi="Times New Roman" w:cs="Times New Roman"/>
          <w:sz w:val="24"/>
          <w:szCs w:val="24"/>
        </w:rPr>
      </w:pPr>
    </w:p>
    <w:p w14:paraId="14FA7119" w14:textId="71D36A9B" w:rsidR="00933DEF" w:rsidRPr="00933DEF" w:rsidRDefault="00933DEF" w:rsidP="006406E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933DEF">
        <w:rPr>
          <w:rFonts w:ascii="Times New Roman" w:hAnsi="Times New Roman" w:cs="Times New Roman"/>
          <w:sz w:val="24"/>
          <w:szCs w:val="24"/>
        </w:rPr>
        <w:t>Upon completion of the electronic voting record by all Board members, the Executive Director will prepare an order for the Board consistent with the majority vote.</w:t>
      </w:r>
    </w:p>
    <w:p w14:paraId="6E2B868F" w14:textId="3AE2AE89" w:rsidR="000174EB" w:rsidRDefault="000174EB" w:rsidP="006406E2">
      <w:pPr>
        <w:spacing w:after="0" w:line="240" w:lineRule="auto"/>
        <w:rPr>
          <w:rFonts w:ascii="Times New Roman" w:hAnsi="Times New Roman" w:cs="Times New Roman"/>
          <w:sz w:val="24"/>
          <w:szCs w:val="24"/>
        </w:rPr>
      </w:pPr>
    </w:p>
    <w:p w14:paraId="254E9DAE" w14:textId="4FB529BD" w:rsidR="00933DEF" w:rsidRPr="00933DEF" w:rsidRDefault="001F22DC" w:rsidP="006406E2">
      <w:pPr>
        <w:spacing w:after="0" w:line="240" w:lineRule="auto"/>
        <w:ind w:left="720"/>
        <w:rPr>
          <w:rFonts w:ascii="Times New Roman" w:hAnsi="Times New Roman" w:cs="Times New Roman"/>
          <w:sz w:val="24"/>
          <w:szCs w:val="24"/>
        </w:rPr>
      </w:pPr>
      <w:r w:rsidRPr="001F22DC">
        <w:rPr>
          <w:rFonts w:ascii="Times New Roman" w:hAnsi="Times New Roman" w:cs="Times New Roman"/>
          <w:sz w:val="24"/>
          <w:szCs w:val="24"/>
        </w:rPr>
        <w:lastRenderedPageBreak/>
        <w:t xml:space="preserve">(Source:  Added at 47 Ill. Reg. </w:t>
      </w:r>
      <w:r w:rsidR="00335D48">
        <w:rPr>
          <w:rFonts w:ascii="Times New Roman" w:hAnsi="Times New Roman" w:cs="Times New Roman"/>
          <w:sz w:val="24"/>
          <w:szCs w:val="24"/>
        </w:rPr>
        <w:t>13469</w:t>
      </w:r>
      <w:r w:rsidRPr="001F22DC">
        <w:rPr>
          <w:rFonts w:ascii="Times New Roman" w:hAnsi="Times New Roman" w:cs="Times New Roman"/>
          <w:sz w:val="24"/>
          <w:szCs w:val="24"/>
        </w:rPr>
        <w:t xml:space="preserve">, effective </w:t>
      </w:r>
      <w:r w:rsidR="00335D48">
        <w:rPr>
          <w:rFonts w:ascii="Times New Roman" w:hAnsi="Times New Roman" w:cs="Times New Roman"/>
          <w:sz w:val="24"/>
          <w:szCs w:val="24"/>
        </w:rPr>
        <w:t>September 8, 2023</w:t>
      </w:r>
      <w:r w:rsidRPr="001F22DC">
        <w:rPr>
          <w:rFonts w:ascii="Times New Roman" w:hAnsi="Times New Roman" w:cs="Times New Roman"/>
          <w:sz w:val="24"/>
          <w:szCs w:val="24"/>
        </w:rPr>
        <w:t>)</w:t>
      </w:r>
    </w:p>
    <w:sectPr w:rsidR="00933DEF" w:rsidRPr="00933DE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9FC1" w14:textId="77777777" w:rsidR="00B87A99" w:rsidRDefault="00B87A99">
      <w:r>
        <w:separator/>
      </w:r>
    </w:p>
  </w:endnote>
  <w:endnote w:type="continuationSeparator" w:id="0">
    <w:p w14:paraId="4F088723" w14:textId="77777777" w:rsidR="00B87A99" w:rsidRDefault="00B8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02FA" w14:textId="77777777" w:rsidR="00B87A99" w:rsidRDefault="00B87A99">
      <w:r>
        <w:separator/>
      </w:r>
    </w:p>
  </w:footnote>
  <w:footnote w:type="continuationSeparator" w:id="0">
    <w:p w14:paraId="5E6A571A" w14:textId="77777777" w:rsidR="00B87A99" w:rsidRDefault="00B87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63CB2"/>
    <w:multiLevelType w:val="hybridMultilevel"/>
    <w:tmpl w:val="4CC45186"/>
    <w:lvl w:ilvl="0" w:tplc="04090017">
      <w:start w:val="1"/>
      <w:numFmt w:val="lowerLetter"/>
      <w:lvlText w:val="%1)"/>
      <w:lvlJc w:val="left"/>
      <w:pPr>
        <w:ind w:left="720" w:hanging="360"/>
      </w:pPr>
      <w:rPr>
        <w:rFonts w:hint="default"/>
        <w:b w:val="0"/>
      </w:rPr>
    </w:lvl>
    <w:lvl w:ilvl="1" w:tplc="04090011">
      <w:start w:val="1"/>
      <w:numFmt w:val="decimal"/>
      <w:lvlText w:val="%2)"/>
      <w:lvlJc w:val="left"/>
      <w:pPr>
        <w:ind w:left="1440" w:hanging="360"/>
      </w:pPr>
    </w:lvl>
    <w:lvl w:ilvl="2" w:tplc="6FB2973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99"/>
    <w:rsid w:val="00000AED"/>
    <w:rsid w:val="00001F1D"/>
    <w:rsid w:val="000038B6"/>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2D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89A"/>
    <w:rsid w:val="00272138"/>
    <w:rsid w:val="002721C1"/>
    <w:rsid w:val="00272986"/>
    <w:rsid w:val="00274640"/>
    <w:rsid w:val="002760EE"/>
    <w:rsid w:val="002772A5"/>
    <w:rsid w:val="002800A3"/>
    <w:rsid w:val="0028037A"/>
    <w:rsid w:val="00280FB4"/>
    <w:rsid w:val="00283152"/>
    <w:rsid w:val="00290686"/>
    <w:rsid w:val="0029412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5D48"/>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06E2"/>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D1C"/>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3DEF"/>
    <w:rsid w:val="00934057"/>
    <w:rsid w:val="0093513C"/>
    <w:rsid w:val="00935A8C"/>
    <w:rsid w:val="00944E3D"/>
    <w:rsid w:val="00947AC3"/>
    <w:rsid w:val="00950386"/>
    <w:rsid w:val="009602D3"/>
    <w:rsid w:val="00960C37"/>
    <w:rsid w:val="00961E38"/>
    <w:rsid w:val="00965A76"/>
    <w:rsid w:val="00966D51"/>
    <w:rsid w:val="00981A2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015"/>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C1D"/>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A99"/>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B9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DAD9D"/>
  <w15:chartTrackingRefBased/>
  <w15:docId w15:val="{7067F331-2BB9-4CB2-8F87-135A4BD2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DE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33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1826</Characters>
  <Application>Microsoft Office Word</Application>
  <DocSecurity>0</DocSecurity>
  <Lines>15</Lines>
  <Paragraphs>4</Paragraphs>
  <ScaleCrop>false</ScaleCrop>
  <Company>Illinois General Assembly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2023-08-23T20:55:00Z</dcterms:created>
  <dcterms:modified xsi:type="dcterms:W3CDTF">2023-09-22T17:12:00Z</dcterms:modified>
</cp:coreProperties>
</file>