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651" w:rsidRDefault="00490651" w:rsidP="00490651">
      <w:pPr>
        <w:widowControl w:val="0"/>
        <w:autoSpaceDE w:val="0"/>
        <w:autoSpaceDN w:val="0"/>
        <w:adjustRightInd w:val="0"/>
        <w:ind w:left="2160" w:hanging="2040"/>
      </w:pPr>
      <w:bookmarkStart w:id="0" w:name="_GoBack"/>
      <w:bookmarkEnd w:id="0"/>
    </w:p>
    <w:p w:rsidR="00490651" w:rsidRDefault="00490651" w:rsidP="00490651">
      <w:pPr>
        <w:widowControl w:val="0"/>
        <w:autoSpaceDE w:val="0"/>
        <w:autoSpaceDN w:val="0"/>
        <w:adjustRightInd w:val="0"/>
        <w:ind w:left="2160" w:hanging="2040"/>
      </w:pPr>
      <w:r>
        <w:rPr>
          <w:b/>
          <w:bCs/>
        </w:rPr>
        <w:t>Section 26.320  Curriculum:  English Language Arts</w:t>
      </w:r>
      <w:r>
        <w:t xml:space="preserve"> </w:t>
      </w:r>
    </w:p>
    <w:p w:rsidR="00490651" w:rsidRDefault="00490651" w:rsidP="00490651">
      <w:pPr>
        <w:widowControl w:val="0"/>
        <w:autoSpaceDE w:val="0"/>
        <w:autoSpaceDN w:val="0"/>
        <w:adjustRightInd w:val="0"/>
        <w:ind w:left="2160" w:hanging="2040"/>
      </w:pPr>
    </w:p>
    <w:p w:rsidR="00490651" w:rsidRDefault="00490651" w:rsidP="00490651">
      <w:pPr>
        <w:widowControl w:val="0"/>
        <w:autoSpaceDE w:val="0"/>
        <w:autoSpaceDN w:val="0"/>
        <w:adjustRightInd w:val="0"/>
        <w:ind w:left="120"/>
      </w:pPr>
      <w:r>
        <w:t xml:space="preserve">The competent elementary teacher demonstrates proficiency in the use of oral and written English; understands and communicates ideas, information, and perspectives in reading, writing, speaking, and listening; and promotes all students' ability to apply language and thinking skills to many different genres, concepts, and situations. </w:t>
      </w:r>
    </w:p>
    <w:p w:rsidR="00D144AB" w:rsidRDefault="00D144AB" w:rsidP="00490651">
      <w:pPr>
        <w:widowControl w:val="0"/>
        <w:autoSpaceDE w:val="0"/>
        <w:autoSpaceDN w:val="0"/>
        <w:adjustRightInd w:val="0"/>
        <w:ind w:left="120"/>
      </w:pPr>
    </w:p>
    <w:p w:rsidR="00490651" w:rsidRDefault="00490651" w:rsidP="00490651">
      <w:pPr>
        <w:widowControl w:val="0"/>
        <w:autoSpaceDE w:val="0"/>
        <w:autoSpaceDN w:val="0"/>
        <w:adjustRightInd w:val="0"/>
        <w:ind w:firstLine="720"/>
      </w:pPr>
      <w:r>
        <w:t>a)</w:t>
      </w:r>
      <w:r>
        <w:tab/>
        <w:t xml:space="preserve">Knowledge Indicators – The competent elementary teacher: </w:t>
      </w:r>
    </w:p>
    <w:p w:rsidR="00D144AB" w:rsidRDefault="00D144AB" w:rsidP="00490651">
      <w:pPr>
        <w:widowControl w:val="0"/>
        <w:autoSpaceDE w:val="0"/>
        <w:autoSpaceDN w:val="0"/>
        <w:adjustRightInd w:val="0"/>
        <w:ind w:left="2160" w:hanging="720"/>
      </w:pPr>
    </w:p>
    <w:p w:rsidR="00490651" w:rsidRDefault="00490651" w:rsidP="00490651">
      <w:pPr>
        <w:widowControl w:val="0"/>
        <w:autoSpaceDE w:val="0"/>
        <w:autoSpaceDN w:val="0"/>
        <w:adjustRightInd w:val="0"/>
        <w:ind w:left="2160" w:hanging="720"/>
      </w:pPr>
      <w:r>
        <w:t>1)</w:t>
      </w:r>
      <w:r>
        <w:tab/>
        <w:t xml:space="preserve">understands phonological, word analysis, and vocabulary strategies. </w:t>
      </w:r>
    </w:p>
    <w:p w:rsidR="00D144AB" w:rsidRDefault="00D144AB" w:rsidP="00490651">
      <w:pPr>
        <w:widowControl w:val="0"/>
        <w:autoSpaceDE w:val="0"/>
        <w:autoSpaceDN w:val="0"/>
        <w:adjustRightInd w:val="0"/>
        <w:ind w:left="2160" w:hanging="720"/>
      </w:pPr>
    </w:p>
    <w:p w:rsidR="00490651" w:rsidRDefault="00490651" w:rsidP="00490651">
      <w:pPr>
        <w:widowControl w:val="0"/>
        <w:autoSpaceDE w:val="0"/>
        <w:autoSpaceDN w:val="0"/>
        <w:adjustRightInd w:val="0"/>
        <w:ind w:left="2160" w:hanging="720"/>
      </w:pPr>
      <w:r>
        <w:t>2)</w:t>
      </w:r>
      <w:r>
        <w:tab/>
        <w:t xml:space="preserve">understands skills and strategies involved in reading for various purposes:  factual information, personal response, literary appreciation, critical analysis, and social interaction. </w:t>
      </w:r>
    </w:p>
    <w:p w:rsidR="00D144AB" w:rsidRDefault="00D144AB" w:rsidP="00490651">
      <w:pPr>
        <w:widowControl w:val="0"/>
        <w:autoSpaceDE w:val="0"/>
        <w:autoSpaceDN w:val="0"/>
        <w:adjustRightInd w:val="0"/>
        <w:ind w:left="2160" w:hanging="720"/>
      </w:pPr>
    </w:p>
    <w:p w:rsidR="00490651" w:rsidRDefault="00490651" w:rsidP="00490651">
      <w:pPr>
        <w:widowControl w:val="0"/>
        <w:autoSpaceDE w:val="0"/>
        <w:autoSpaceDN w:val="0"/>
        <w:adjustRightInd w:val="0"/>
        <w:ind w:left="2160" w:hanging="720"/>
      </w:pPr>
      <w:r>
        <w:t>3)</w:t>
      </w:r>
      <w:r>
        <w:tab/>
        <w:t xml:space="preserve">understands a diverse body of works, authors, and movements in U.S. and world literature, literature for children and young adults, and characteristic features of various literary genres. </w:t>
      </w:r>
    </w:p>
    <w:p w:rsidR="00D144AB" w:rsidRDefault="00D144AB" w:rsidP="00490651">
      <w:pPr>
        <w:widowControl w:val="0"/>
        <w:autoSpaceDE w:val="0"/>
        <w:autoSpaceDN w:val="0"/>
        <w:adjustRightInd w:val="0"/>
        <w:ind w:left="2160" w:hanging="720"/>
      </w:pPr>
    </w:p>
    <w:p w:rsidR="00490651" w:rsidRDefault="00490651" w:rsidP="00490651">
      <w:pPr>
        <w:widowControl w:val="0"/>
        <w:autoSpaceDE w:val="0"/>
        <w:autoSpaceDN w:val="0"/>
        <w:adjustRightInd w:val="0"/>
        <w:ind w:left="2160" w:hanging="720"/>
      </w:pPr>
      <w:r>
        <w:t>4)</w:t>
      </w:r>
      <w:r>
        <w:tab/>
        <w:t xml:space="preserve">understands skills and strategies involved in writing for various purposes and audiences, incorporating knowledge of English grammar and mechanics, and the critical analysis of written work in terms of organization, clarity, and style. </w:t>
      </w:r>
    </w:p>
    <w:p w:rsidR="00D144AB" w:rsidRDefault="00D144AB" w:rsidP="00490651">
      <w:pPr>
        <w:widowControl w:val="0"/>
        <w:autoSpaceDE w:val="0"/>
        <w:autoSpaceDN w:val="0"/>
        <w:adjustRightInd w:val="0"/>
        <w:ind w:left="2160" w:hanging="720"/>
      </w:pPr>
    </w:p>
    <w:p w:rsidR="00490651" w:rsidRDefault="00490651" w:rsidP="00490651">
      <w:pPr>
        <w:widowControl w:val="0"/>
        <w:autoSpaceDE w:val="0"/>
        <w:autoSpaceDN w:val="0"/>
        <w:adjustRightInd w:val="0"/>
        <w:ind w:left="2160" w:hanging="720"/>
      </w:pPr>
      <w:r>
        <w:t>5)</w:t>
      </w:r>
      <w:r>
        <w:tab/>
        <w:t xml:space="preserve">understands skills and strategies involved in listening for various purposes:  factual information, personal response, literary appreciation, critical analysis, and social interaction. </w:t>
      </w:r>
    </w:p>
    <w:p w:rsidR="00D144AB" w:rsidRDefault="00D144AB" w:rsidP="00490651">
      <w:pPr>
        <w:widowControl w:val="0"/>
        <w:autoSpaceDE w:val="0"/>
        <w:autoSpaceDN w:val="0"/>
        <w:adjustRightInd w:val="0"/>
        <w:ind w:left="2160" w:hanging="720"/>
      </w:pPr>
    </w:p>
    <w:p w:rsidR="00490651" w:rsidRDefault="00490651" w:rsidP="00490651">
      <w:pPr>
        <w:widowControl w:val="0"/>
        <w:autoSpaceDE w:val="0"/>
        <w:autoSpaceDN w:val="0"/>
        <w:adjustRightInd w:val="0"/>
        <w:ind w:left="2160" w:hanging="720"/>
      </w:pPr>
      <w:r>
        <w:t>6)</w:t>
      </w:r>
      <w:r>
        <w:tab/>
        <w:t xml:space="preserve">understands skills and strategies involved in speaking to audiences for various purposes: information, persuasion, and entertainment. </w:t>
      </w:r>
    </w:p>
    <w:p w:rsidR="00D144AB" w:rsidRDefault="00D144AB" w:rsidP="00490651">
      <w:pPr>
        <w:widowControl w:val="0"/>
        <w:autoSpaceDE w:val="0"/>
        <w:autoSpaceDN w:val="0"/>
        <w:adjustRightInd w:val="0"/>
        <w:ind w:left="2160" w:hanging="720"/>
      </w:pPr>
    </w:p>
    <w:p w:rsidR="00490651" w:rsidRDefault="00490651" w:rsidP="00490651">
      <w:pPr>
        <w:widowControl w:val="0"/>
        <w:autoSpaceDE w:val="0"/>
        <w:autoSpaceDN w:val="0"/>
        <w:adjustRightInd w:val="0"/>
        <w:ind w:left="2160" w:hanging="720"/>
      </w:pPr>
      <w:r>
        <w:t>7)</w:t>
      </w:r>
      <w:r>
        <w:tab/>
        <w:t xml:space="preserve">understands the research process and study skills. </w:t>
      </w:r>
    </w:p>
    <w:p w:rsidR="00D144AB" w:rsidRDefault="00D144AB" w:rsidP="00490651">
      <w:pPr>
        <w:widowControl w:val="0"/>
        <w:autoSpaceDE w:val="0"/>
        <w:autoSpaceDN w:val="0"/>
        <w:adjustRightInd w:val="0"/>
        <w:ind w:firstLine="720"/>
      </w:pPr>
    </w:p>
    <w:p w:rsidR="00490651" w:rsidRDefault="00490651" w:rsidP="00490651">
      <w:pPr>
        <w:widowControl w:val="0"/>
        <w:autoSpaceDE w:val="0"/>
        <w:autoSpaceDN w:val="0"/>
        <w:adjustRightInd w:val="0"/>
        <w:ind w:firstLine="720"/>
      </w:pPr>
      <w:r>
        <w:t>b)</w:t>
      </w:r>
      <w:r>
        <w:tab/>
        <w:t xml:space="preserve">Performance Indicators – The competent elementary teacher: </w:t>
      </w:r>
    </w:p>
    <w:p w:rsidR="00D144AB" w:rsidRDefault="00D144AB" w:rsidP="00490651">
      <w:pPr>
        <w:widowControl w:val="0"/>
        <w:autoSpaceDE w:val="0"/>
        <w:autoSpaceDN w:val="0"/>
        <w:adjustRightInd w:val="0"/>
        <w:ind w:left="2160" w:hanging="720"/>
      </w:pPr>
    </w:p>
    <w:p w:rsidR="00490651" w:rsidRDefault="00490651" w:rsidP="00490651">
      <w:pPr>
        <w:widowControl w:val="0"/>
        <w:autoSpaceDE w:val="0"/>
        <w:autoSpaceDN w:val="0"/>
        <w:adjustRightInd w:val="0"/>
        <w:ind w:left="2160" w:hanging="720"/>
      </w:pPr>
      <w:r>
        <w:t>1)</w:t>
      </w:r>
      <w:r>
        <w:tab/>
        <w:t xml:space="preserve">demonstrates proficiency in the use of oral and written English. </w:t>
      </w:r>
    </w:p>
    <w:p w:rsidR="00D144AB" w:rsidRDefault="00D144AB" w:rsidP="00490651">
      <w:pPr>
        <w:widowControl w:val="0"/>
        <w:autoSpaceDE w:val="0"/>
        <w:autoSpaceDN w:val="0"/>
        <w:adjustRightInd w:val="0"/>
        <w:ind w:left="2160" w:hanging="720"/>
      </w:pPr>
    </w:p>
    <w:p w:rsidR="00490651" w:rsidRDefault="00490651" w:rsidP="00490651">
      <w:pPr>
        <w:widowControl w:val="0"/>
        <w:autoSpaceDE w:val="0"/>
        <w:autoSpaceDN w:val="0"/>
        <w:adjustRightInd w:val="0"/>
        <w:ind w:left="2160" w:hanging="720"/>
      </w:pPr>
      <w:r>
        <w:t>2)</w:t>
      </w:r>
      <w:r>
        <w:tab/>
        <w:t xml:space="preserve">teaches the reading, writing, speaking, and listening processes. </w:t>
      </w:r>
    </w:p>
    <w:p w:rsidR="00D144AB" w:rsidRDefault="00D144AB" w:rsidP="00490651">
      <w:pPr>
        <w:widowControl w:val="0"/>
        <w:autoSpaceDE w:val="0"/>
        <w:autoSpaceDN w:val="0"/>
        <w:adjustRightInd w:val="0"/>
        <w:ind w:left="2160" w:hanging="720"/>
      </w:pPr>
    </w:p>
    <w:p w:rsidR="00490651" w:rsidRDefault="00490651" w:rsidP="00490651">
      <w:pPr>
        <w:widowControl w:val="0"/>
        <w:autoSpaceDE w:val="0"/>
        <w:autoSpaceDN w:val="0"/>
        <w:adjustRightInd w:val="0"/>
        <w:ind w:left="2160" w:hanging="720"/>
      </w:pPr>
      <w:r>
        <w:t>3)</w:t>
      </w:r>
      <w:r>
        <w:tab/>
        <w:t xml:space="preserve">teaches using a diverse body of works, authors, and movements in U.S. and world literature, literature for children and young adults, and characteristic features of various literary genres. </w:t>
      </w:r>
    </w:p>
    <w:p w:rsidR="00D144AB" w:rsidRDefault="00D144AB" w:rsidP="00490651">
      <w:pPr>
        <w:widowControl w:val="0"/>
        <w:autoSpaceDE w:val="0"/>
        <w:autoSpaceDN w:val="0"/>
        <w:adjustRightInd w:val="0"/>
        <w:ind w:left="2160" w:hanging="720"/>
      </w:pPr>
    </w:p>
    <w:p w:rsidR="00490651" w:rsidRDefault="00490651" w:rsidP="00490651">
      <w:pPr>
        <w:widowControl w:val="0"/>
        <w:autoSpaceDE w:val="0"/>
        <w:autoSpaceDN w:val="0"/>
        <w:adjustRightInd w:val="0"/>
        <w:ind w:left="2160" w:hanging="720"/>
      </w:pPr>
      <w:r>
        <w:t>4)</w:t>
      </w:r>
      <w:r>
        <w:tab/>
        <w:t xml:space="preserve">selects and uses a wide range of instructional resources and technologies to support reading, writing, and research. </w:t>
      </w:r>
    </w:p>
    <w:sectPr w:rsidR="00490651" w:rsidSect="00490651">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0651"/>
    <w:rsid w:val="00025404"/>
    <w:rsid w:val="00490651"/>
    <w:rsid w:val="007345FE"/>
    <w:rsid w:val="00A9731E"/>
    <w:rsid w:val="00D144AB"/>
    <w:rsid w:val="00E8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26</vt:lpstr>
    </vt:vector>
  </TitlesOfParts>
  <Company>State of Illinois</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dc:title>
  <dc:subject/>
  <dc:creator>ThomasVD</dc:creator>
  <cp:keywords/>
  <dc:description/>
  <cp:lastModifiedBy>Roberts, John</cp:lastModifiedBy>
  <cp:revision>3</cp:revision>
  <dcterms:created xsi:type="dcterms:W3CDTF">2012-06-22T00:26:00Z</dcterms:created>
  <dcterms:modified xsi:type="dcterms:W3CDTF">2012-06-22T00:26:00Z</dcterms:modified>
</cp:coreProperties>
</file>