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5D" w:rsidRDefault="00113E5D" w:rsidP="00113E5D">
      <w:pPr>
        <w:widowControl w:val="0"/>
        <w:autoSpaceDE w:val="0"/>
        <w:autoSpaceDN w:val="0"/>
        <w:adjustRightInd w:val="0"/>
      </w:pPr>
      <w:bookmarkStart w:id="0" w:name="_GoBack"/>
      <w:bookmarkEnd w:id="0"/>
    </w:p>
    <w:p w:rsidR="00113E5D" w:rsidRDefault="00113E5D" w:rsidP="00113E5D">
      <w:pPr>
        <w:widowControl w:val="0"/>
        <w:autoSpaceDE w:val="0"/>
        <w:autoSpaceDN w:val="0"/>
        <w:adjustRightInd w:val="0"/>
      </w:pPr>
      <w:r>
        <w:rPr>
          <w:b/>
          <w:bCs/>
        </w:rPr>
        <w:t>Section 254.830  Minimum Qualifications Regulated by Law or Licensure</w:t>
      </w:r>
      <w:r>
        <w:t xml:space="preserve"> </w:t>
      </w:r>
    </w:p>
    <w:p w:rsidR="00113E5D" w:rsidRDefault="00113E5D" w:rsidP="00113E5D">
      <w:pPr>
        <w:widowControl w:val="0"/>
        <w:autoSpaceDE w:val="0"/>
        <w:autoSpaceDN w:val="0"/>
        <w:adjustRightInd w:val="0"/>
      </w:pPr>
    </w:p>
    <w:p w:rsidR="00113E5D" w:rsidRDefault="00113E5D" w:rsidP="00113E5D">
      <w:pPr>
        <w:widowControl w:val="0"/>
        <w:autoSpaceDE w:val="0"/>
        <w:autoSpaceDN w:val="0"/>
        <w:adjustRightInd w:val="0"/>
      </w:pPr>
      <w:r>
        <w:t xml:space="preserve">All professional personnel employed in local educational agencies or other educational institutions in assignments in programs of vocational education funded by the State Board of Education and which are designed to prepare persons for employment in occupations for which employment, or preparation for employment, is regulated by law or licensure shall possess the minimum qualifications for the particular assignment established by law or regulatory authority. </w:t>
      </w:r>
    </w:p>
    <w:sectPr w:rsidR="00113E5D" w:rsidSect="00113E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3E5D"/>
    <w:rsid w:val="00113E5D"/>
    <w:rsid w:val="005C3366"/>
    <w:rsid w:val="00AE1ECD"/>
    <w:rsid w:val="00B65AB9"/>
    <w:rsid w:val="00CB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