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02A" w:rsidRDefault="007E202A" w:rsidP="007E202A">
      <w:pPr>
        <w:widowControl w:val="0"/>
        <w:autoSpaceDE w:val="0"/>
        <w:autoSpaceDN w:val="0"/>
        <w:adjustRightInd w:val="0"/>
      </w:pPr>
      <w:bookmarkStart w:id="0" w:name="_GoBack"/>
      <w:bookmarkEnd w:id="0"/>
    </w:p>
    <w:p w:rsidR="007E202A" w:rsidRDefault="007E202A" w:rsidP="007E202A">
      <w:pPr>
        <w:widowControl w:val="0"/>
        <w:autoSpaceDE w:val="0"/>
        <w:autoSpaceDN w:val="0"/>
        <w:adjustRightInd w:val="0"/>
      </w:pPr>
      <w:r>
        <w:rPr>
          <w:b/>
          <w:bCs/>
        </w:rPr>
        <w:t>Section 1035.10  Purpose</w:t>
      </w:r>
      <w:r>
        <w:t xml:space="preserve"> </w:t>
      </w:r>
    </w:p>
    <w:p w:rsidR="007E202A" w:rsidRDefault="007E202A" w:rsidP="007E202A">
      <w:pPr>
        <w:widowControl w:val="0"/>
        <w:autoSpaceDE w:val="0"/>
        <w:autoSpaceDN w:val="0"/>
        <w:adjustRightInd w:val="0"/>
      </w:pPr>
    </w:p>
    <w:p w:rsidR="007E202A" w:rsidRDefault="007E202A" w:rsidP="007E202A">
      <w:pPr>
        <w:widowControl w:val="0"/>
        <w:autoSpaceDE w:val="0"/>
        <w:autoSpaceDN w:val="0"/>
        <w:adjustRightInd w:val="0"/>
      </w:pPr>
      <w:r>
        <w:t xml:space="preserve">The purposes of this Part are to provide for the distribution of capital improvement grants to nonpublic Illinois institutions of higher learning for the purposes of laboratory, research and instructional area renovation. </w:t>
      </w:r>
    </w:p>
    <w:p w:rsidR="007E202A" w:rsidRDefault="007E202A" w:rsidP="007E202A">
      <w:pPr>
        <w:widowControl w:val="0"/>
        <w:autoSpaceDE w:val="0"/>
        <w:autoSpaceDN w:val="0"/>
        <w:adjustRightInd w:val="0"/>
      </w:pPr>
    </w:p>
    <w:p w:rsidR="007E202A" w:rsidRDefault="007E202A" w:rsidP="007E202A">
      <w:pPr>
        <w:widowControl w:val="0"/>
        <w:autoSpaceDE w:val="0"/>
        <w:autoSpaceDN w:val="0"/>
        <w:adjustRightInd w:val="0"/>
        <w:ind w:left="1440" w:hanging="720"/>
      </w:pPr>
      <w:r>
        <w:t xml:space="preserve">(Source:  Amended at 11 Ill. Reg. 5202, effective March 12, 1987) </w:t>
      </w:r>
    </w:p>
    <w:sectPr w:rsidR="007E202A" w:rsidSect="007E20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202A"/>
    <w:rsid w:val="005C3366"/>
    <w:rsid w:val="006615CF"/>
    <w:rsid w:val="007C1C80"/>
    <w:rsid w:val="007E202A"/>
    <w:rsid w:val="0097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1035</vt:lpstr>
    </vt:vector>
  </TitlesOfParts>
  <Company>State of Illinois</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1035</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