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1E" w:rsidRPr="005614CF" w:rsidRDefault="00BD7A1E" w:rsidP="005614CF"/>
    <w:p w:rsidR="00880D66" w:rsidRDefault="00BD7A1E" w:rsidP="002606D6">
      <w:r w:rsidRPr="005614CF">
        <w:t>SOURCE:  Adopted at 9 Ill. Reg. 20780, effective January 1, 1986; transferred from Chapter IX, 23 Ill. Adm. Code 1731 (State Scholarship Commission) to Chapter XIX, 23 Ill. Adm. Code 2731 (Illinois Student Assistance Commission) pursuant to P.A. 86-16</w:t>
      </w:r>
      <w:r w:rsidR="00CD4709">
        <w:t>9</w:t>
      </w:r>
      <w:r w:rsidRPr="005614CF">
        <w:t xml:space="preserve">, effective July 1, 1989, at 13 Ill. Reg. 17853; amended at 14 Ill. Reg. 10534, effective July 1, 1990; amended at 17 Ill. Reg. 10559, effective July 1, 1993; amended at 18 Ill. Reg. 10299, effective July 1, 1994; amended at 20 Ill. Reg. 10183, effective July 15, 1996; </w:t>
      </w:r>
      <w:r w:rsidR="00DD1FE5">
        <w:t>o</w:t>
      </w:r>
      <w:r w:rsidRPr="005614CF">
        <w:t xml:space="preserve">ld Part repealed and </w:t>
      </w:r>
      <w:r w:rsidR="00DD1FE5">
        <w:t>n</w:t>
      </w:r>
      <w:r w:rsidRPr="005614CF">
        <w:t>ew Part adopted at 21 Ill. Reg. 1</w:t>
      </w:r>
      <w:r w:rsidR="004B25E9" w:rsidRPr="005614CF">
        <w:t>1100, effective July 18, 1997</w:t>
      </w:r>
      <w:r w:rsidR="005614CF">
        <w:t xml:space="preserve">; amended at 30 Ill. Reg. </w:t>
      </w:r>
      <w:r w:rsidR="00AB3813">
        <w:t>11632</w:t>
      </w:r>
      <w:r w:rsidR="005614CF">
        <w:t xml:space="preserve">, effective </w:t>
      </w:r>
      <w:r w:rsidR="00AB3813">
        <w:t>July 1, 2006</w:t>
      </w:r>
      <w:r w:rsidR="00E67BC6">
        <w:t xml:space="preserve">; amended at 35 Ill. Reg. </w:t>
      </w:r>
      <w:r w:rsidR="002349C4">
        <w:t>12374</w:t>
      </w:r>
      <w:r w:rsidR="00E67BC6">
        <w:t xml:space="preserve">, effective </w:t>
      </w:r>
      <w:r w:rsidR="002349C4">
        <w:t>July 15, 2011</w:t>
      </w:r>
      <w:r w:rsidR="007D38C2">
        <w:t xml:space="preserve">; amended at 36 Ill. Reg. </w:t>
      </w:r>
      <w:r w:rsidR="005D25B1">
        <w:t>9414</w:t>
      </w:r>
      <w:r w:rsidR="007D38C2">
        <w:t xml:space="preserve">, effective </w:t>
      </w:r>
      <w:r w:rsidR="005D25B1">
        <w:t>July 1, 2012</w:t>
      </w:r>
      <w:r w:rsidR="00044138">
        <w:t xml:space="preserve">; amended at 37 Ill. Reg. </w:t>
      </w:r>
      <w:r w:rsidR="00045DFF">
        <w:t>9510</w:t>
      </w:r>
      <w:r w:rsidR="00044138">
        <w:t xml:space="preserve">, effective </w:t>
      </w:r>
      <w:r w:rsidR="00045DFF">
        <w:t>July 1, 2013</w:t>
      </w:r>
      <w:r w:rsidR="00880D66">
        <w:t xml:space="preserve">; amended at 38 Ill. Reg. </w:t>
      </w:r>
      <w:r w:rsidR="0084438D">
        <w:t>13390</w:t>
      </w:r>
      <w:r w:rsidR="00880D66">
        <w:t xml:space="preserve">, effective </w:t>
      </w:r>
      <w:r w:rsidR="0084438D">
        <w:t>July 1, 2014</w:t>
      </w:r>
      <w:r w:rsidR="002606D6">
        <w:t xml:space="preserve">; emergency amendment at 42 Ill. Reg. </w:t>
      </w:r>
      <w:r w:rsidR="00EF4A03">
        <w:t>16348</w:t>
      </w:r>
      <w:r w:rsidR="002606D6">
        <w:t xml:space="preserve">, effective </w:t>
      </w:r>
      <w:r w:rsidR="00CB2240">
        <w:t xml:space="preserve">August </w:t>
      </w:r>
      <w:r w:rsidR="00184457">
        <w:t>7, 2018</w:t>
      </w:r>
      <w:r w:rsidR="002606D6">
        <w:t>, for a maximum of 150 days</w:t>
      </w:r>
      <w:r w:rsidR="00E53525">
        <w:t xml:space="preserve">; </w:t>
      </w:r>
      <w:r w:rsidR="006B2521">
        <w:t xml:space="preserve">emergency amendment repealed at 42 Ill. Reg. 18517, effective September 27, 2018; emergency amendment at 42 Ill. Reg. 19098, effective September 27, 2018, for a maximum of 150 days; </w:t>
      </w:r>
      <w:r w:rsidR="00E53525">
        <w:t>amended at 4</w:t>
      </w:r>
      <w:r w:rsidR="00A4561E">
        <w:t>3</w:t>
      </w:r>
      <w:r w:rsidR="00E53525">
        <w:t xml:space="preserve"> Ill. Reg. </w:t>
      </w:r>
      <w:r w:rsidR="00BD2CB8">
        <w:t>773</w:t>
      </w:r>
      <w:r w:rsidR="00E53525">
        <w:t xml:space="preserve">, effective </w:t>
      </w:r>
      <w:r w:rsidR="00BD2CB8">
        <w:t>January 1, 2019</w:t>
      </w:r>
      <w:r w:rsidR="00057A52">
        <w:t xml:space="preserve">; amended at 45 Ill. Reg. </w:t>
      </w:r>
      <w:r w:rsidR="00702DD2">
        <w:t>8449</w:t>
      </w:r>
      <w:r w:rsidR="00057A52">
        <w:t xml:space="preserve">, effective </w:t>
      </w:r>
      <w:bookmarkStart w:id="0" w:name="_GoBack"/>
      <w:r w:rsidR="00702DD2">
        <w:t>July 1, 2021</w:t>
      </w:r>
      <w:bookmarkEnd w:id="0"/>
      <w:r w:rsidR="00880D66">
        <w:t>.</w:t>
      </w:r>
    </w:p>
    <w:sectPr w:rsidR="00880D66" w:rsidSect="00BD7A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A1E"/>
    <w:rsid w:val="00044138"/>
    <w:rsid w:val="00045DFF"/>
    <w:rsid w:val="00057A52"/>
    <w:rsid w:val="00184457"/>
    <w:rsid w:val="002349C4"/>
    <w:rsid w:val="002606D6"/>
    <w:rsid w:val="004B25E9"/>
    <w:rsid w:val="005614CF"/>
    <w:rsid w:val="005C3366"/>
    <w:rsid w:val="005D25B1"/>
    <w:rsid w:val="006B2521"/>
    <w:rsid w:val="00702DD2"/>
    <w:rsid w:val="007D38C2"/>
    <w:rsid w:val="0084438D"/>
    <w:rsid w:val="00880D66"/>
    <w:rsid w:val="008A687E"/>
    <w:rsid w:val="00A4561E"/>
    <w:rsid w:val="00AB3813"/>
    <w:rsid w:val="00BD2CB8"/>
    <w:rsid w:val="00BD7A1E"/>
    <w:rsid w:val="00BF3E58"/>
    <w:rsid w:val="00CB2240"/>
    <w:rsid w:val="00CD4709"/>
    <w:rsid w:val="00DC7538"/>
    <w:rsid w:val="00DD1FE5"/>
    <w:rsid w:val="00E53525"/>
    <w:rsid w:val="00E67BC6"/>
    <w:rsid w:val="00EA7A88"/>
    <w:rsid w:val="00EF4A03"/>
    <w:rsid w:val="00F7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427301-0E06-4794-BB23-139FBE30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A7A88"/>
  </w:style>
  <w:style w:type="paragraph" w:customStyle="1" w:styleId="JCARMainSourceNote">
    <w:name w:val="JCAR Main Source Note"/>
    <w:basedOn w:val="Normal"/>
    <w:rsid w:val="0056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Lane, Arlene L.</cp:lastModifiedBy>
  <cp:revision>18</cp:revision>
  <dcterms:created xsi:type="dcterms:W3CDTF">2012-06-22T01:21:00Z</dcterms:created>
  <dcterms:modified xsi:type="dcterms:W3CDTF">2021-07-08T15:42:00Z</dcterms:modified>
</cp:coreProperties>
</file>