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4" w:rsidRPr="00615C4D" w:rsidRDefault="004E0C24" w:rsidP="004E0C24"/>
    <w:p w:rsidR="004E0C24" w:rsidRPr="00FB22BD" w:rsidRDefault="004E0C24" w:rsidP="004E0C24">
      <w:pPr>
        <w:rPr>
          <w:b/>
        </w:rPr>
      </w:pPr>
      <w:r w:rsidRPr="00FB22BD">
        <w:rPr>
          <w:b/>
        </w:rPr>
        <w:t>Section 30</w:t>
      </w:r>
      <w:r w:rsidR="00CD3F00">
        <w:rPr>
          <w:b/>
        </w:rPr>
        <w:t>3</w:t>
      </w:r>
      <w:r w:rsidRPr="00FB22BD">
        <w:rPr>
          <w:b/>
        </w:rPr>
        <w:t xml:space="preserve">5.620  Eligibility </w:t>
      </w:r>
    </w:p>
    <w:p w:rsidR="004E0C24" w:rsidRPr="00615C4D" w:rsidRDefault="004E0C24" w:rsidP="004E0C24"/>
    <w:p w:rsidR="004E0C24" w:rsidRPr="00615C4D" w:rsidRDefault="004E0C24" w:rsidP="00FB22BD">
      <w:pPr>
        <w:ind w:left="1440" w:hanging="720"/>
      </w:pPr>
      <w:r w:rsidRPr="00615C4D">
        <w:t>a)</w:t>
      </w:r>
      <w:r>
        <w:tab/>
      </w:r>
      <w:r w:rsidRPr="00615C4D">
        <w:t xml:space="preserve">General. Eligibility for the services of the library for the blind and physically handicapped is determined by the federal guidelines in 36 CFR 701.10 </w:t>
      </w:r>
      <w:r w:rsidR="00CD3F00">
        <w:t xml:space="preserve">(1981) </w:t>
      </w:r>
      <w:r w:rsidRPr="00615C4D">
        <w:t xml:space="preserve">and is applied to all applicants. </w:t>
      </w:r>
    </w:p>
    <w:p w:rsidR="004E0C24" w:rsidRPr="00615C4D" w:rsidRDefault="004E0C24" w:rsidP="00FB22BD">
      <w:pPr>
        <w:ind w:left="720"/>
      </w:pPr>
    </w:p>
    <w:p w:rsidR="004E0C24" w:rsidRPr="00615C4D" w:rsidRDefault="004E0C24" w:rsidP="00FB22BD">
      <w:pPr>
        <w:ind w:left="1440" w:hanging="720"/>
      </w:pPr>
      <w:r w:rsidRPr="00615C4D">
        <w:t>b)</w:t>
      </w:r>
      <w:r>
        <w:tab/>
      </w:r>
      <w:r w:rsidRPr="00615C4D">
        <w:t xml:space="preserve">Eligibility Criteria. The following persons with print disabilities are eligible for loan service: </w:t>
      </w:r>
    </w:p>
    <w:p w:rsidR="004E0C24" w:rsidRPr="00615C4D" w:rsidRDefault="004E0C24" w:rsidP="004E0C24">
      <w:pPr>
        <w:ind w:left="1440"/>
      </w:pPr>
    </w:p>
    <w:p w:rsidR="004E0C24" w:rsidRPr="00615C4D" w:rsidRDefault="004E0C24" w:rsidP="004E0C24">
      <w:pPr>
        <w:ind w:left="2160" w:hanging="720"/>
      </w:pPr>
      <w:r w:rsidRPr="00615C4D">
        <w:t>1)</w:t>
      </w:r>
      <w:r>
        <w:tab/>
      </w:r>
      <w:r w:rsidRPr="00615C4D">
        <w:t xml:space="preserve">persons whose visual acuity is 20/200 or less in the better eye with correcting glasses, or whose widest diameter of visual field subtends an angular distance not greater than 20 degrees; </w:t>
      </w:r>
    </w:p>
    <w:p w:rsidR="004E0C24" w:rsidRPr="00615C4D" w:rsidRDefault="004E0C24" w:rsidP="004E0C24">
      <w:pPr>
        <w:ind w:left="1440"/>
      </w:pPr>
    </w:p>
    <w:p w:rsidR="004E0C24" w:rsidRPr="00615C4D" w:rsidRDefault="004E0C24" w:rsidP="004E0C24">
      <w:pPr>
        <w:ind w:left="2160" w:hanging="720"/>
      </w:pPr>
      <w:r w:rsidRPr="00615C4D">
        <w:t>2)</w:t>
      </w:r>
      <w:r>
        <w:tab/>
      </w:r>
      <w:r w:rsidRPr="00615C4D">
        <w:t xml:space="preserve">persons whose visual disability, with correction and regardless of optical measurement, is certified as permanently or temporarily preventing the reading of standard printed material; </w:t>
      </w:r>
    </w:p>
    <w:p w:rsidR="004E0C24" w:rsidRPr="00615C4D" w:rsidRDefault="004E0C24" w:rsidP="004E0C24">
      <w:pPr>
        <w:ind w:left="1440"/>
      </w:pPr>
    </w:p>
    <w:p w:rsidR="004E0C24" w:rsidRPr="00615C4D" w:rsidRDefault="004E0C24" w:rsidP="004E0C24">
      <w:pPr>
        <w:ind w:left="2160" w:hanging="720"/>
      </w:pPr>
      <w:r w:rsidRPr="00615C4D">
        <w:t>3)</w:t>
      </w:r>
      <w:r>
        <w:tab/>
      </w:r>
      <w:r w:rsidRPr="00615C4D">
        <w:t xml:space="preserve">persons certified as permanently or temporarily unable to read or unable to use standard printed material as a result of physical limitations; or </w:t>
      </w:r>
    </w:p>
    <w:p w:rsidR="004E0C24" w:rsidRPr="00615C4D" w:rsidRDefault="004E0C24" w:rsidP="004E0C24">
      <w:pPr>
        <w:ind w:left="1440"/>
      </w:pPr>
    </w:p>
    <w:p w:rsidR="004E0C24" w:rsidRPr="00615C4D" w:rsidRDefault="004E0C24" w:rsidP="004E0C24">
      <w:pPr>
        <w:ind w:left="2160" w:hanging="720"/>
      </w:pPr>
      <w:r w:rsidRPr="00615C4D">
        <w:t>4)</w:t>
      </w:r>
      <w:r>
        <w:tab/>
      </w:r>
      <w:r w:rsidRPr="00615C4D">
        <w:t xml:space="preserve">persons certified as having a reading disability resulting from organic dysfunction and of sufficient severity to prevent their reading printed material in a normal manner. </w:t>
      </w:r>
    </w:p>
    <w:p w:rsidR="001C71C2" w:rsidRDefault="001C71C2" w:rsidP="0057304F"/>
    <w:p w:rsidR="004E0C24" w:rsidRPr="008D1E92" w:rsidRDefault="004E0C24" w:rsidP="008D1E92">
      <w:pPr>
        <w:ind w:firstLine="720"/>
      </w:pPr>
      <w:r w:rsidRPr="008D1E92">
        <w:t xml:space="preserve">(Source:  Added at 36 Ill. Reg. </w:t>
      </w:r>
      <w:r w:rsidR="003A71F8">
        <w:t>12385</w:t>
      </w:r>
      <w:r w:rsidRPr="008D1E92">
        <w:t xml:space="preserve">, effective </w:t>
      </w:r>
      <w:bookmarkStart w:id="0" w:name="_GoBack"/>
      <w:r w:rsidR="003A71F8">
        <w:t>July 18, 2012</w:t>
      </w:r>
      <w:bookmarkEnd w:id="0"/>
      <w:r w:rsidRPr="008D1E92">
        <w:t>)</w:t>
      </w:r>
    </w:p>
    <w:sectPr w:rsidR="004E0C24" w:rsidRPr="008D1E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D6" w:rsidRDefault="00D40FD6">
      <w:r>
        <w:separator/>
      </w:r>
    </w:p>
  </w:endnote>
  <w:endnote w:type="continuationSeparator" w:id="0">
    <w:p w:rsidR="00D40FD6" w:rsidRDefault="00D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D6" w:rsidRDefault="00D40FD6">
      <w:r>
        <w:separator/>
      </w:r>
    </w:p>
  </w:footnote>
  <w:footnote w:type="continuationSeparator" w:id="0">
    <w:p w:rsidR="00D40FD6" w:rsidRDefault="00D4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2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1F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C2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34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434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2F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E9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2D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F00"/>
    <w:rsid w:val="00CD5413"/>
    <w:rsid w:val="00CE01BF"/>
    <w:rsid w:val="00CE4292"/>
    <w:rsid w:val="00D03A79"/>
    <w:rsid w:val="00D0676C"/>
    <w:rsid w:val="00D10D50"/>
    <w:rsid w:val="00D17DC3"/>
    <w:rsid w:val="00D2100C"/>
    <w:rsid w:val="00D2155A"/>
    <w:rsid w:val="00D27015"/>
    <w:rsid w:val="00D2776C"/>
    <w:rsid w:val="00D27E4E"/>
    <w:rsid w:val="00D32AA7"/>
    <w:rsid w:val="00D33832"/>
    <w:rsid w:val="00D40FD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2B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C7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C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C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