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F0" w:rsidRDefault="00A472F0" w:rsidP="00A472F0">
      <w:pPr>
        <w:widowControl w:val="0"/>
        <w:autoSpaceDE w:val="0"/>
        <w:autoSpaceDN w:val="0"/>
        <w:adjustRightInd w:val="0"/>
      </w:pPr>
      <w:bookmarkStart w:id="0" w:name="_GoBack"/>
      <w:bookmarkEnd w:id="0"/>
    </w:p>
    <w:p w:rsidR="00A472F0" w:rsidRDefault="00A472F0" w:rsidP="00A472F0">
      <w:pPr>
        <w:widowControl w:val="0"/>
        <w:autoSpaceDE w:val="0"/>
        <w:autoSpaceDN w:val="0"/>
        <w:adjustRightInd w:val="0"/>
      </w:pPr>
      <w:r>
        <w:rPr>
          <w:b/>
          <w:bCs/>
        </w:rPr>
        <w:t>Section 100.20  Official Forms</w:t>
      </w:r>
      <w:r>
        <w:t xml:space="preserve"> </w:t>
      </w:r>
    </w:p>
    <w:p w:rsidR="00A472F0" w:rsidRDefault="00A472F0" w:rsidP="00A472F0">
      <w:pPr>
        <w:widowControl w:val="0"/>
        <w:autoSpaceDE w:val="0"/>
        <w:autoSpaceDN w:val="0"/>
        <w:adjustRightInd w:val="0"/>
      </w:pPr>
    </w:p>
    <w:p w:rsidR="00A472F0" w:rsidRDefault="00A472F0" w:rsidP="00A472F0">
      <w:pPr>
        <w:widowControl w:val="0"/>
        <w:autoSpaceDE w:val="0"/>
        <w:autoSpaceDN w:val="0"/>
        <w:adjustRightInd w:val="0"/>
        <w:ind w:left="1440" w:hanging="720"/>
      </w:pPr>
      <w:r>
        <w:t>a)</w:t>
      </w:r>
      <w:r>
        <w:tab/>
        <w:t xml:space="preserve">Reference:  This Section interprets or applies Sections </w:t>
      </w:r>
      <w:r w:rsidR="00D217F2">
        <w:t>9</w:t>
      </w:r>
      <w:r>
        <w:t xml:space="preserve">-10(a) and 9-15(1) of the Election Code. </w:t>
      </w:r>
    </w:p>
    <w:p w:rsidR="006A7C38" w:rsidRDefault="006A7C38" w:rsidP="00A472F0">
      <w:pPr>
        <w:widowControl w:val="0"/>
        <w:autoSpaceDE w:val="0"/>
        <w:autoSpaceDN w:val="0"/>
        <w:adjustRightInd w:val="0"/>
        <w:ind w:left="1440" w:hanging="720"/>
      </w:pPr>
    </w:p>
    <w:p w:rsidR="00A472F0" w:rsidRDefault="00A472F0" w:rsidP="00A472F0">
      <w:pPr>
        <w:widowControl w:val="0"/>
        <w:autoSpaceDE w:val="0"/>
        <w:autoSpaceDN w:val="0"/>
        <w:adjustRightInd w:val="0"/>
        <w:ind w:left="1440" w:hanging="720"/>
      </w:pPr>
      <w:r>
        <w:t>b)</w:t>
      </w:r>
      <w:r>
        <w:tab/>
        <w:t>Political committees are required to use only the official forms or copies of official forms and appropriate schedules approved by the State Board of Elections when filing any disclosure reports</w:t>
      </w:r>
      <w:r w:rsidR="005D4E80">
        <w:t>,</w:t>
      </w:r>
      <w:r>
        <w:t xml:space="preserve"> except as otherwise permitted under Section 100.80.  Alternative methods of reporting are prohibited unless prior written approval has been received by the political committee from the State Board of Elections.  Prior written approval will be given based on the compatibility of alternative methods with the Board's present system. </w:t>
      </w:r>
    </w:p>
    <w:p w:rsidR="00A472F0" w:rsidRDefault="00A472F0" w:rsidP="00A472F0">
      <w:pPr>
        <w:widowControl w:val="0"/>
        <w:autoSpaceDE w:val="0"/>
        <w:autoSpaceDN w:val="0"/>
        <w:adjustRightInd w:val="0"/>
        <w:ind w:left="1440" w:hanging="720"/>
      </w:pPr>
    </w:p>
    <w:p w:rsidR="00737486" w:rsidRPr="00D55B37" w:rsidRDefault="00737486">
      <w:pPr>
        <w:pStyle w:val="JCARSourceNote"/>
        <w:ind w:left="720"/>
      </w:pPr>
      <w:r w:rsidRPr="00D55B37">
        <w:t xml:space="preserve">(Source:  </w:t>
      </w:r>
      <w:r>
        <w:t>Amended</w:t>
      </w:r>
      <w:r w:rsidRPr="00D55B37">
        <w:t xml:space="preserve"> at </w:t>
      </w:r>
      <w:r>
        <w:t>3</w:t>
      </w:r>
      <w:r w:rsidR="007349FC">
        <w:t>5</w:t>
      </w:r>
      <w:r>
        <w:t xml:space="preserve"> I</w:t>
      </w:r>
      <w:r w:rsidRPr="00D55B37">
        <w:t xml:space="preserve">ll. Reg. </w:t>
      </w:r>
      <w:r w:rsidR="00B74F66">
        <w:t>2295</w:t>
      </w:r>
      <w:r w:rsidRPr="00D55B37">
        <w:t xml:space="preserve">, effective </w:t>
      </w:r>
      <w:r w:rsidR="00B74F66">
        <w:t>February 4, 2011</w:t>
      </w:r>
      <w:r w:rsidRPr="00D55B37">
        <w:t>)</w:t>
      </w:r>
    </w:p>
    <w:sectPr w:rsidR="00737486" w:rsidRPr="00D55B37" w:rsidSect="00A472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2F0"/>
    <w:rsid w:val="000666DB"/>
    <w:rsid w:val="003C5567"/>
    <w:rsid w:val="004D411F"/>
    <w:rsid w:val="005C3366"/>
    <w:rsid w:val="005D4E80"/>
    <w:rsid w:val="006553CB"/>
    <w:rsid w:val="006A7C38"/>
    <w:rsid w:val="006C258F"/>
    <w:rsid w:val="007349FC"/>
    <w:rsid w:val="00737486"/>
    <w:rsid w:val="00842F50"/>
    <w:rsid w:val="008B686E"/>
    <w:rsid w:val="00A472F0"/>
    <w:rsid w:val="00B74F66"/>
    <w:rsid w:val="00D217F2"/>
    <w:rsid w:val="00F6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1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1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2012-06-21T18:08:00Z</dcterms:created>
  <dcterms:modified xsi:type="dcterms:W3CDTF">2012-06-21T18:08:00Z</dcterms:modified>
</cp:coreProperties>
</file>