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963B" w14:textId="77777777" w:rsidR="00841763" w:rsidRDefault="00841763" w:rsidP="00841763">
      <w:pPr>
        <w:widowControl w:val="0"/>
        <w:autoSpaceDE w:val="0"/>
        <w:autoSpaceDN w:val="0"/>
        <w:adjustRightInd w:val="0"/>
      </w:pPr>
    </w:p>
    <w:p w14:paraId="02C327DC" w14:textId="77777777" w:rsidR="00841763" w:rsidRDefault="00841763" w:rsidP="0084176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125.30  Form</w:t>
      </w:r>
      <w:proofErr w:type="gramEnd"/>
      <w:r>
        <w:rPr>
          <w:b/>
          <w:bCs/>
        </w:rPr>
        <w:t xml:space="preserve"> of Documents</w:t>
      </w:r>
      <w:r>
        <w:t xml:space="preserve"> </w:t>
      </w:r>
    </w:p>
    <w:p w14:paraId="13DCCEE8" w14:textId="77777777" w:rsidR="00841763" w:rsidRDefault="00841763" w:rsidP="00841763">
      <w:pPr>
        <w:widowControl w:val="0"/>
        <w:autoSpaceDE w:val="0"/>
        <w:autoSpaceDN w:val="0"/>
        <w:adjustRightInd w:val="0"/>
      </w:pPr>
    </w:p>
    <w:p w14:paraId="18FA65AA" w14:textId="336B23F4" w:rsidR="00841763" w:rsidRDefault="00841763" w:rsidP="008417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documents filed with the </w:t>
      </w:r>
      <w:r w:rsidR="00E33A44" w:rsidRPr="00E33A44">
        <w:t>Division of Campaign Disclosure</w:t>
      </w:r>
      <w:r>
        <w:t xml:space="preserve"> shall be stamped or printed with the docket number and the title of the proceeding in connection with which they are filed.  Upon the filing of a complaint, the </w:t>
      </w:r>
      <w:r w:rsidR="00E33A44" w:rsidRPr="00E33A44">
        <w:t>Division of Campaign Disclosure</w:t>
      </w:r>
      <w:r>
        <w:t xml:space="preserve"> shall assign a docket number to the complaint and proceeding, and all documents thereafter filed pertaining to that particular complaint or proceeding shall include the docket number first assigned.  </w:t>
      </w:r>
      <w:r w:rsidR="006F3AB6">
        <w:t>All paper submission must be on plain white paper.</w:t>
      </w:r>
    </w:p>
    <w:p w14:paraId="591AEAE5" w14:textId="77777777" w:rsidR="00841763" w:rsidRDefault="00841763" w:rsidP="00CE4B9E">
      <w:pPr>
        <w:widowControl w:val="0"/>
        <w:autoSpaceDE w:val="0"/>
        <w:autoSpaceDN w:val="0"/>
        <w:adjustRightInd w:val="0"/>
      </w:pPr>
    </w:p>
    <w:p w14:paraId="78B23F9C" w14:textId="689B4B27" w:rsidR="00841763" w:rsidRDefault="00841763" w:rsidP="008417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360FE">
        <w:t>Each</w:t>
      </w:r>
      <w:r>
        <w:t xml:space="preserve"> document shall be signed by the party filing or by </w:t>
      </w:r>
      <w:r w:rsidR="006F3AB6">
        <w:t>the party's</w:t>
      </w:r>
      <w:r>
        <w:t xml:space="preserve"> authorized representative or attorney.  The first document filed by a party in any proceeding shall bear the address and telephone number of the party or of </w:t>
      </w:r>
      <w:r w:rsidR="006F3AB6">
        <w:t>the party's</w:t>
      </w:r>
      <w:r>
        <w:t xml:space="preserve"> attorney or representative and the designation of the address shall be deemed to be consent by the filing party to have a copy of all documents filed or to be filed later served upon the party at the</w:t>
      </w:r>
      <w:r w:rsidR="00300390">
        <w:t xml:space="preserve"> designated</w:t>
      </w:r>
      <w:r>
        <w:t xml:space="preserve"> address. </w:t>
      </w:r>
      <w:r w:rsidR="00E33A44" w:rsidRPr="00E33A44">
        <w:t>Providing an e</w:t>
      </w:r>
      <w:r w:rsidR="005D52E0">
        <w:t>-</w:t>
      </w:r>
      <w:r w:rsidR="00E33A44" w:rsidRPr="00E33A44">
        <w:t>mail address is not required but is strongly preferred. Service by e</w:t>
      </w:r>
      <w:r w:rsidR="00233255">
        <w:t>-</w:t>
      </w:r>
      <w:r w:rsidR="00E33A44" w:rsidRPr="00E33A44">
        <w:t>mail is permitted only with express consent of all parties.</w:t>
      </w:r>
    </w:p>
    <w:p w14:paraId="693F3D81" w14:textId="77777777" w:rsidR="001C71C2" w:rsidRDefault="001C71C2" w:rsidP="00573770"/>
    <w:p w14:paraId="3A276531" w14:textId="61FCE931" w:rsidR="00841763" w:rsidRPr="00D55B37" w:rsidRDefault="00E33A44">
      <w:pPr>
        <w:pStyle w:val="JCARSourceNote"/>
        <w:ind w:left="720"/>
      </w:pPr>
      <w:r>
        <w:t>(Source:  Amended at 4</w:t>
      </w:r>
      <w:r w:rsidR="001503A5">
        <w:t>7</w:t>
      </w:r>
      <w:r>
        <w:t xml:space="preserve"> Ill. Reg. </w:t>
      </w:r>
      <w:r w:rsidR="00E43335">
        <w:t>5503</w:t>
      </w:r>
      <w:r>
        <w:t xml:space="preserve">, effective </w:t>
      </w:r>
      <w:r w:rsidR="00E43335">
        <w:t>March 30, 2023</w:t>
      </w:r>
      <w:r>
        <w:t>)</w:t>
      </w:r>
    </w:p>
    <w:sectPr w:rsidR="0084176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61CE" w14:textId="77777777" w:rsidR="0005715C" w:rsidRDefault="0005715C">
      <w:r>
        <w:separator/>
      </w:r>
    </w:p>
  </w:endnote>
  <w:endnote w:type="continuationSeparator" w:id="0">
    <w:p w14:paraId="38408155" w14:textId="77777777" w:rsidR="0005715C" w:rsidRDefault="0005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CEC9" w14:textId="77777777" w:rsidR="0005715C" w:rsidRDefault="0005715C">
      <w:r>
        <w:separator/>
      </w:r>
    </w:p>
  </w:footnote>
  <w:footnote w:type="continuationSeparator" w:id="0">
    <w:p w14:paraId="407AF69D" w14:textId="77777777" w:rsidR="0005715C" w:rsidRDefault="00057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163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5C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3A5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255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390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64F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52E0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1634"/>
    <w:rsid w:val="00685500"/>
    <w:rsid w:val="006861B7"/>
    <w:rsid w:val="006902E0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51A4"/>
    <w:rsid w:val="006D76E0"/>
    <w:rsid w:val="006E00BF"/>
    <w:rsid w:val="006E1AE0"/>
    <w:rsid w:val="006E1F95"/>
    <w:rsid w:val="006E6D53"/>
    <w:rsid w:val="006F36BD"/>
    <w:rsid w:val="006F3AB6"/>
    <w:rsid w:val="006F7BF8"/>
    <w:rsid w:val="00700FB4"/>
    <w:rsid w:val="00702A38"/>
    <w:rsid w:val="0070602C"/>
    <w:rsid w:val="00706857"/>
    <w:rsid w:val="00714EE8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0FE"/>
    <w:rsid w:val="00837F88"/>
    <w:rsid w:val="00841763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7B49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1F5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0958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4803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4205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B9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3F5C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6E84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3A44"/>
    <w:rsid w:val="00E34B29"/>
    <w:rsid w:val="00E406C7"/>
    <w:rsid w:val="00E40FDC"/>
    <w:rsid w:val="00E41211"/>
    <w:rsid w:val="00E43335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3C979"/>
  <w15:docId w15:val="{9BF5BC85-3713-4D94-A2B5-7F1A54BB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7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2023-03-23T18:36:00Z</dcterms:created>
  <dcterms:modified xsi:type="dcterms:W3CDTF">2023-04-14T17:40:00Z</dcterms:modified>
</cp:coreProperties>
</file>