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09" w:rsidRDefault="00D57209" w:rsidP="00D5720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57209" w:rsidRDefault="00D57209" w:rsidP="006C369A">
      <w:pPr>
        <w:widowControl w:val="0"/>
        <w:autoSpaceDE w:val="0"/>
        <w:autoSpaceDN w:val="0"/>
        <w:adjustRightInd w:val="0"/>
        <w:ind w:left="1440" w:hanging="1440"/>
      </w:pPr>
      <w:r>
        <w:t>205.10</w:t>
      </w:r>
      <w:r>
        <w:tab/>
        <w:t xml:space="preserve">Voting by Unregistered Absent Illinois Resident for President and Vice-President Only </w:t>
      </w:r>
    </w:p>
    <w:p w:rsidR="00D57209" w:rsidRDefault="00D57209" w:rsidP="006C369A">
      <w:pPr>
        <w:widowControl w:val="0"/>
        <w:autoSpaceDE w:val="0"/>
        <w:autoSpaceDN w:val="0"/>
        <w:adjustRightInd w:val="0"/>
        <w:ind w:left="1440" w:hanging="1440"/>
      </w:pPr>
      <w:r>
        <w:t>205.20</w:t>
      </w:r>
      <w:r>
        <w:tab/>
        <w:t xml:space="preserve">Voting by Registered Illinois Voter for President and Vice-President Only Who is Otherwise Disqualified From Voting Because of Move Preceding the Election </w:t>
      </w:r>
    </w:p>
    <w:sectPr w:rsidR="00D57209" w:rsidSect="00D57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209"/>
    <w:rsid w:val="00327475"/>
    <w:rsid w:val="006C369A"/>
    <w:rsid w:val="00AD1A5F"/>
    <w:rsid w:val="00CF75DD"/>
    <w:rsid w:val="00D5720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