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0" w:rsidRDefault="00AE7140" w:rsidP="00AE7140"/>
    <w:p w:rsidR="003B67D0" w:rsidRPr="003B67D0" w:rsidRDefault="003B67D0" w:rsidP="00AE7140">
      <w:r w:rsidRPr="003B67D0">
        <w:t xml:space="preserve">SOURCE:  Adopted at 39 Ill. Reg. </w:t>
      </w:r>
      <w:r w:rsidR="00632FB7">
        <w:t>4020</w:t>
      </w:r>
      <w:r w:rsidRPr="003B67D0">
        <w:t xml:space="preserve">, effective </w:t>
      </w:r>
      <w:r w:rsidR="00632FB7" w:rsidRPr="0031741E">
        <w:t>February 27, 2015</w:t>
      </w:r>
      <w:r w:rsidR="002C4D74">
        <w:t xml:space="preserve">; amended at 41 Ill. Reg. </w:t>
      </w:r>
      <w:r w:rsidR="00A11801">
        <w:t>12883</w:t>
      </w:r>
      <w:r w:rsidR="002C4D74">
        <w:t xml:space="preserve">, effective </w:t>
      </w:r>
      <w:bookmarkStart w:id="0" w:name="_GoBack"/>
      <w:r w:rsidR="00A11801">
        <w:t>September 26, 2017</w:t>
      </w:r>
      <w:bookmarkEnd w:id="0"/>
      <w:r w:rsidRPr="003B67D0">
        <w:t>.</w:t>
      </w:r>
    </w:p>
    <w:sectPr w:rsidR="003B67D0" w:rsidRPr="003B67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D0" w:rsidRDefault="003B67D0">
      <w:r>
        <w:separator/>
      </w:r>
    </w:p>
  </w:endnote>
  <w:endnote w:type="continuationSeparator" w:id="0">
    <w:p w:rsidR="003B67D0" w:rsidRDefault="003B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D0" w:rsidRDefault="003B67D0">
      <w:r>
        <w:separator/>
      </w:r>
    </w:p>
  </w:footnote>
  <w:footnote w:type="continuationSeparator" w:id="0">
    <w:p w:rsidR="003B67D0" w:rsidRDefault="003B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D74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7D0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FB7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A0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801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140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D72A-5D57-4C31-A6E6-D4979DA5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2014-10-14T20:48:00Z</dcterms:created>
  <dcterms:modified xsi:type="dcterms:W3CDTF">2017-10-12T15:07:00Z</dcterms:modified>
</cp:coreProperties>
</file>