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B6B" w:rsidRDefault="00970B6B" w:rsidP="00970B6B">
      <w:pPr>
        <w:widowControl w:val="0"/>
        <w:autoSpaceDE w:val="0"/>
        <w:autoSpaceDN w:val="0"/>
        <w:adjustRightInd w:val="0"/>
      </w:pPr>
    </w:p>
    <w:p w:rsidR="00970B6B" w:rsidRDefault="00970B6B" w:rsidP="00970B6B">
      <w:pPr>
        <w:widowControl w:val="0"/>
        <w:autoSpaceDE w:val="0"/>
        <w:autoSpaceDN w:val="0"/>
        <w:adjustRightInd w:val="0"/>
      </w:pPr>
      <w:r>
        <w:rPr>
          <w:b/>
          <w:bCs/>
        </w:rPr>
        <w:t>Section 301.310  EOP Submission and Review Requirements for Mandated ESDAs and Accredited ESDAs</w:t>
      </w:r>
      <w:r>
        <w:t xml:space="preserve"> </w:t>
      </w:r>
    </w:p>
    <w:p w:rsidR="00970B6B" w:rsidRDefault="00970B6B" w:rsidP="00970B6B">
      <w:pPr>
        <w:widowControl w:val="0"/>
        <w:autoSpaceDE w:val="0"/>
        <w:autoSpaceDN w:val="0"/>
        <w:adjustRightInd w:val="0"/>
      </w:pPr>
    </w:p>
    <w:p w:rsidR="00970B6B" w:rsidRDefault="00970B6B" w:rsidP="00970B6B">
      <w:pPr>
        <w:widowControl w:val="0"/>
        <w:autoSpaceDE w:val="0"/>
        <w:autoSpaceDN w:val="0"/>
        <w:adjustRightInd w:val="0"/>
        <w:ind w:left="1440" w:hanging="720"/>
      </w:pPr>
      <w:r>
        <w:t>a)</w:t>
      </w:r>
      <w:r>
        <w:tab/>
        <w:t xml:space="preserve">Each mandated ESDA and each ESDA eligible for and seeking accreditation pursuant to Section 301.510 shall submit to IEMA for review and approval an emergency operations plan for their geographic boundaries that complies with the planning standards of this Part. </w:t>
      </w:r>
    </w:p>
    <w:p w:rsidR="00085F78" w:rsidRDefault="00085F78" w:rsidP="00970B6B">
      <w:pPr>
        <w:widowControl w:val="0"/>
        <w:autoSpaceDE w:val="0"/>
        <w:autoSpaceDN w:val="0"/>
        <w:adjustRightInd w:val="0"/>
        <w:ind w:left="1440" w:hanging="720"/>
      </w:pPr>
    </w:p>
    <w:p w:rsidR="00853EC8" w:rsidRDefault="004D4994" w:rsidP="00853EC8">
      <w:pPr>
        <w:widowControl w:val="0"/>
        <w:tabs>
          <w:tab w:val="left" w:pos="720"/>
        </w:tabs>
        <w:autoSpaceDE w:val="0"/>
        <w:autoSpaceDN w:val="0"/>
        <w:adjustRightInd w:val="0"/>
        <w:ind w:left="1440" w:hanging="720"/>
      </w:pPr>
      <w:r>
        <w:tab/>
      </w:r>
      <w:r w:rsidR="00853EC8">
        <w:t>AGE</w:t>
      </w:r>
      <w:r w:rsidR="00EB7AD2">
        <w:t xml:space="preserve">NCY NOTE:  For review of EOPs, </w:t>
      </w:r>
      <w:r w:rsidR="00331F91">
        <w:t>"</w:t>
      </w:r>
      <w:r w:rsidR="00EB7AD2">
        <w:t>approval</w:t>
      </w:r>
      <w:r w:rsidR="00331F91">
        <w:t>"</w:t>
      </w:r>
      <w:r w:rsidR="00853EC8">
        <w:t xml:space="preserve"> means that IEMA has determined that the requirements specified in this Part have been included in the plan.  </w:t>
      </w:r>
    </w:p>
    <w:p w:rsidR="00853EC8" w:rsidRDefault="00853EC8" w:rsidP="00970B6B">
      <w:pPr>
        <w:widowControl w:val="0"/>
        <w:autoSpaceDE w:val="0"/>
        <w:autoSpaceDN w:val="0"/>
        <w:adjustRightInd w:val="0"/>
        <w:ind w:left="1440" w:hanging="720"/>
      </w:pPr>
    </w:p>
    <w:p w:rsidR="00970B6B" w:rsidRDefault="00970B6B" w:rsidP="00970B6B">
      <w:pPr>
        <w:widowControl w:val="0"/>
        <w:autoSpaceDE w:val="0"/>
        <w:autoSpaceDN w:val="0"/>
        <w:adjustRightInd w:val="0"/>
        <w:ind w:left="1440" w:hanging="720"/>
      </w:pPr>
      <w:r>
        <w:t>b)</w:t>
      </w:r>
      <w:r>
        <w:tab/>
        <w:t xml:space="preserve">The principal executive officer of the political subdivision and the ESDA coordinator shall review and approve the EOP submission prior to the submission to IEMA.  The EOP submission shall include a statement, signed by the principal executive officer and the ESDA coordinator, that the plan has been reviewed and approved by all departments or organizations with assigned emergency responsibilities. </w:t>
      </w:r>
    </w:p>
    <w:p w:rsidR="00085F78" w:rsidRDefault="00085F78" w:rsidP="00970B6B">
      <w:pPr>
        <w:widowControl w:val="0"/>
        <w:autoSpaceDE w:val="0"/>
        <w:autoSpaceDN w:val="0"/>
        <w:adjustRightInd w:val="0"/>
        <w:ind w:left="1440" w:hanging="720"/>
      </w:pPr>
    </w:p>
    <w:p w:rsidR="00853EC8" w:rsidRDefault="00970B6B" w:rsidP="004D4994">
      <w:pPr>
        <w:widowControl w:val="0"/>
        <w:tabs>
          <w:tab w:val="left" w:pos="720"/>
        </w:tabs>
        <w:autoSpaceDE w:val="0"/>
        <w:autoSpaceDN w:val="0"/>
        <w:adjustRightInd w:val="0"/>
        <w:ind w:left="1440" w:hanging="720"/>
      </w:pPr>
      <w:r>
        <w:t>c)</w:t>
      </w:r>
      <w:r>
        <w:tab/>
        <w:t xml:space="preserve">Each ESDA </w:t>
      </w:r>
      <w:r w:rsidR="00853EC8">
        <w:t>should</w:t>
      </w:r>
      <w:r>
        <w:t xml:space="preserve"> review and update its EOP </w:t>
      </w:r>
      <w:r w:rsidR="00853EC8">
        <w:t>at least annually</w:t>
      </w:r>
      <w:r>
        <w:t xml:space="preserve">, except the ESDA shall review and update the Hazardous Materials annex to the EOP based on </w:t>
      </w:r>
      <w:r w:rsidR="00853EC8">
        <w:t xml:space="preserve">changes provided by </w:t>
      </w:r>
      <w:r>
        <w:t xml:space="preserve">the LEPC </w:t>
      </w:r>
      <w:r w:rsidR="00853EC8">
        <w:t>as a result of the LEPC'</w:t>
      </w:r>
      <w:r w:rsidR="00334B15">
        <w:t>s</w:t>
      </w:r>
      <w:r w:rsidR="00853EC8">
        <w:t xml:space="preserve"> </w:t>
      </w:r>
      <w:r>
        <w:t xml:space="preserve">annual review of </w:t>
      </w:r>
      <w:r w:rsidR="00853EC8">
        <w:t>its</w:t>
      </w:r>
      <w:r>
        <w:t xml:space="preserve"> chemical emergency response plan.</w:t>
      </w:r>
      <w:r w:rsidR="00853EC8">
        <w:t xml:space="preserve">  </w:t>
      </w:r>
      <w:r w:rsidR="00853EC8" w:rsidRPr="00D52598">
        <w:t>A review and update should be considered by the ESDA at a lesser interval for any circumstances that impact the jurisdiction and the functions described in the EOP.</w:t>
      </w:r>
      <w:r w:rsidR="00853EC8">
        <w:t xml:space="preserve"> </w:t>
      </w:r>
    </w:p>
    <w:p w:rsidR="00085F78" w:rsidRDefault="00085F78" w:rsidP="00970B6B">
      <w:pPr>
        <w:widowControl w:val="0"/>
        <w:autoSpaceDE w:val="0"/>
        <w:autoSpaceDN w:val="0"/>
        <w:adjustRightInd w:val="0"/>
        <w:ind w:left="1440" w:hanging="720"/>
      </w:pPr>
    </w:p>
    <w:p w:rsidR="00970B6B" w:rsidRDefault="00970B6B" w:rsidP="00970B6B">
      <w:pPr>
        <w:widowControl w:val="0"/>
        <w:autoSpaceDE w:val="0"/>
        <w:autoSpaceDN w:val="0"/>
        <w:adjustRightInd w:val="0"/>
        <w:ind w:left="1440" w:hanging="720"/>
      </w:pPr>
      <w:r>
        <w:t>d)</w:t>
      </w:r>
      <w:r>
        <w:tab/>
        <w:t xml:space="preserve">Each ESDA shall submit a copy of its EOP to IEMA in accordance with the review schedule established by IEMA. </w:t>
      </w:r>
    </w:p>
    <w:p w:rsidR="00085F78" w:rsidRDefault="00085F78" w:rsidP="00970B6B">
      <w:pPr>
        <w:widowControl w:val="0"/>
        <w:autoSpaceDE w:val="0"/>
        <w:autoSpaceDN w:val="0"/>
        <w:adjustRightInd w:val="0"/>
        <w:ind w:left="1440" w:hanging="720"/>
      </w:pPr>
    </w:p>
    <w:p w:rsidR="00853EC8" w:rsidRDefault="00853EC8" w:rsidP="00853EC8">
      <w:pPr>
        <w:widowControl w:val="0"/>
        <w:tabs>
          <w:tab w:val="left" w:pos="720"/>
        </w:tabs>
        <w:autoSpaceDE w:val="0"/>
        <w:autoSpaceDN w:val="0"/>
        <w:adjustRightInd w:val="0"/>
        <w:ind w:left="1440" w:hanging="720"/>
      </w:pPr>
      <w:r>
        <w:tab/>
      </w:r>
      <w:r w:rsidRPr="00D52598">
        <w:t xml:space="preserve">AGENCY NOTE:  Written notification </w:t>
      </w:r>
      <w:r>
        <w:t xml:space="preserve">shall </w:t>
      </w:r>
      <w:r w:rsidRPr="00D52598">
        <w:t>be given to IEMA of any revisions to the EOP made during those periods of time whe</w:t>
      </w:r>
      <w:r w:rsidR="00EB4096">
        <w:t>re</w:t>
      </w:r>
      <w:r w:rsidRPr="00D52598">
        <w:t xml:space="preserve"> the </w:t>
      </w:r>
      <w:r w:rsidR="00935DBF">
        <w:t>ESDA'</w:t>
      </w:r>
      <w:r w:rsidRPr="00D52598">
        <w:t>s EOP is not due for review by IEMA.</w:t>
      </w:r>
    </w:p>
    <w:p w:rsidR="00853EC8" w:rsidRDefault="00853EC8" w:rsidP="00853EC8">
      <w:pPr>
        <w:widowControl w:val="0"/>
        <w:autoSpaceDE w:val="0"/>
        <w:autoSpaceDN w:val="0"/>
        <w:adjustRightInd w:val="0"/>
        <w:ind w:left="1440" w:hanging="720"/>
      </w:pPr>
    </w:p>
    <w:p w:rsidR="00970B6B" w:rsidRDefault="00970B6B" w:rsidP="00853EC8">
      <w:pPr>
        <w:widowControl w:val="0"/>
        <w:autoSpaceDE w:val="0"/>
        <w:autoSpaceDN w:val="0"/>
        <w:adjustRightInd w:val="0"/>
        <w:ind w:left="1440" w:hanging="720"/>
      </w:pPr>
      <w:r>
        <w:t>e)</w:t>
      </w:r>
      <w:r>
        <w:tab/>
        <w:t xml:space="preserve">IEMA shall review the plan and give written notification to the ESDA of IEMA approval or disapproval of the EOP in accordance with the planning standards set forth in this Part. </w:t>
      </w:r>
    </w:p>
    <w:p w:rsidR="00085F78" w:rsidRDefault="00085F78" w:rsidP="00970B6B">
      <w:pPr>
        <w:widowControl w:val="0"/>
        <w:autoSpaceDE w:val="0"/>
        <w:autoSpaceDN w:val="0"/>
        <w:adjustRightInd w:val="0"/>
        <w:ind w:left="1440" w:hanging="720"/>
      </w:pPr>
    </w:p>
    <w:p w:rsidR="00970B6B" w:rsidRDefault="00970B6B" w:rsidP="00970B6B">
      <w:pPr>
        <w:widowControl w:val="0"/>
        <w:autoSpaceDE w:val="0"/>
        <w:autoSpaceDN w:val="0"/>
        <w:adjustRightInd w:val="0"/>
        <w:ind w:left="1440" w:hanging="720"/>
      </w:pPr>
      <w:r>
        <w:t>f)</w:t>
      </w:r>
      <w:r>
        <w:tab/>
        <w:t xml:space="preserve">If the EOP is disapproved, IEMA shall provide a written list of deficiencies and suggested means of remediation to the ESDA.  The ESDA has 60 </w:t>
      </w:r>
      <w:r w:rsidR="00853EC8">
        <w:t xml:space="preserve">calendar </w:t>
      </w:r>
      <w:r>
        <w:t xml:space="preserve">days after receipt of the disapproval to remediate the plan and resubmit it to IEMA. IEMA may arrange for technical assistance in remediating the plan. </w:t>
      </w:r>
    </w:p>
    <w:p w:rsidR="00085F78" w:rsidRDefault="00085F78" w:rsidP="00970B6B">
      <w:pPr>
        <w:widowControl w:val="0"/>
        <w:autoSpaceDE w:val="0"/>
        <w:autoSpaceDN w:val="0"/>
        <w:adjustRightInd w:val="0"/>
        <w:ind w:left="1440" w:hanging="720"/>
      </w:pPr>
    </w:p>
    <w:p w:rsidR="00970B6B" w:rsidRDefault="00970B6B" w:rsidP="00970B6B">
      <w:pPr>
        <w:widowControl w:val="0"/>
        <w:autoSpaceDE w:val="0"/>
        <w:autoSpaceDN w:val="0"/>
        <w:adjustRightInd w:val="0"/>
        <w:ind w:left="1440" w:hanging="720"/>
      </w:pPr>
      <w:r>
        <w:t>g)</w:t>
      </w:r>
      <w:r>
        <w:tab/>
        <w:t xml:space="preserve">IEMA shall notify the ESDA and the principal executive officer of the political subdivision of its final determination of approval or disapproval. </w:t>
      </w:r>
    </w:p>
    <w:p w:rsidR="00085F78" w:rsidRDefault="00085F78" w:rsidP="00970B6B">
      <w:pPr>
        <w:widowControl w:val="0"/>
        <w:autoSpaceDE w:val="0"/>
        <w:autoSpaceDN w:val="0"/>
        <w:adjustRightInd w:val="0"/>
        <w:ind w:left="1440" w:hanging="720"/>
      </w:pPr>
    </w:p>
    <w:p w:rsidR="00970B6B" w:rsidRDefault="009F442A" w:rsidP="00970B6B">
      <w:pPr>
        <w:widowControl w:val="0"/>
        <w:autoSpaceDE w:val="0"/>
        <w:autoSpaceDN w:val="0"/>
        <w:adjustRightInd w:val="0"/>
        <w:ind w:left="1440" w:hanging="720"/>
      </w:pPr>
      <w:r>
        <w:lastRenderedPageBreak/>
        <w:t>h</w:t>
      </w:r>
      <w:r w:rsidR="00970B6B">
        <w:t>)</w:t>
      </w:r>
      <w:r w:rsidR="006C4B8D">
        <w:tab/>
      </w:r>
      <w:r w:rsidR="00970B6B">
        <w:t xml:space="preserve">Upon approval of the EOP, IEMA will retain a copy of the approved plan in the IEMA regional office. </w:t>
      </w:r>
    </w:p>
    <w:p w:rsidR="006C4B8D" w:rsidRDefault="006C4B8D" w:rsidP="00970B6B">
      <w:pPr>
        <w:widowControl w:val="0"/>
        <w:autoSpaceDE w:val="0"/>
        <w:autoSpaceDN w:val="0"/>
        <w:adjustRightInd w:val="0"/>
        <w:ind w:left="1440" w:hanging="720"/>
      </w:pPr>
      <w:bookmarkStart w:id="0" w:name="_GoBack"/>
      <w:bookmarkEnd w:id="0"/>
    </w:p>
    <w:p w:rsidR="006C4B8D" w:rsidRDefault="006C4B8D" w:rsidP="00970B6B">
      <w:pPr>
        <w:widowControl w:val="0"/>
        <w:autoSpaceDE w:val="0"/>
        <w:autoSpaceDN w:val="0"/>
        <w:adjustRightInd w:val="0"/>
        <w:ind w:left="1440" w:hanging="720"/>
      </w:pPr>
      <w:r>
        <w:t xml:space="preserve">(Source:  Amended at 42 Ill. Reg. </w:t>
      </w:r>
      <w:r w:rsidR="00DB4DED">
        <w:t>15933</w:t>
      </w:r>
      <w:r>
        <w:t xml:space="preserve">, effective </w:t>
      </w:r>
      <w:r w:rsidR="00DB4DED">
        <w:t>July 31, 2018</w:t>
      </w:r>
      <w:r>
        <w:t>)</w:t>
      </w:r>
    </w:p>
    <w:sectPr w:rsidR="006C4B8D" w:rsidSect="00970B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0B6B"/>
    <w:rsid w:val="00016D5B"/>
    <w:rsid w:val="00085F78"/>
    <w:rsid w:val="00174BF8"/>
    <w:rsid w:val="00331F91"/>
    <w:rsid w:val="00334616"/>
    <w:rsid w:val="00334B15"/>
    <w:rsid w:val="003933E1"/>
    <w:rsid w:val="003D2A7E"/>
    <w:rsid w:val="003E65A6"/>
    <w:rsid w:val="004D4994"/>
    <w:rsid w:val="004F7D65"/>
    <w:rsid w:val="005508F9"/>
    <w:rsid w:val="005C3366"/>
    <w:rsid w:val="00613790"/>
    <w:rsid w:val="006C4B8D"/>
    <w:rsid w:val="006E4805"/>
    <w:rsid w:val="007E0D3B"/>
    <w:rsid w:val="00853EC8"/>
    <w:rsid w:val="008751D1"/>
    <w:rsid w:val="008976CF"/>
    <w:rsid w:val="00935DBF"/>
    <w:rsid w:val="00970B6B"/>
    <w:rsid w:val="009F442A"/>
    <w:rsid w:val="00DB4DED"/>
    <w:rsid w:val="00E65677"/>
    <w:rsid w:val="00EB4096"/>
    <w:rsid w:val="00EB7AD2"/>
    <w:rsid w:val="00F84A96"/>
    <w:rsid w:val="00FA4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9DCF8DF-D3D3-4577-8FF3-6E8C2AFC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Lane, Arlene L.</cp:lastModifiedBy>
  <cp:revision>5</cp:revision>
  <dcterms:created xsi:type="dcterms:W3CDTF">2018-08-09T16:24:00Z</dcterms:created>
  <dcterms:modified xsi:type="dcterms:W3CDTF">2018-08-15T20:28:00Z</dcterms:modified>
</cp:coreProperties>
</file>