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29" w:rsidRDefault="00363F29" w:rsidP="00363F29">
      <w:pPr>
        <w:widowControl w:val="0"/>
        <w:autoSpaceDE w:val="0"/>
        <w:autoSpaceDN w:val="0"/>
        <w:adjustRightInd w:val="0"/>
      </w:pPr>
      <w:bookmarkStart w:id="0" w:name="_GoBack"/>
      <w:bookmarkEnd w:id="0"/>
    </w:p>
    <w:p w:rsidR="00363F29" w:rsidRDefault="00363F29" w:rsidP="00363F29">
      <w:pPr>
        <w:widowControl w:val="0"/>
        <w:autoSpaceDE w:val="0"/>
        <w:autoSpaceDN w:val="0"/>
        <w:adjustRightInd w:val="0"/>
      </w:pPr>
      <w:r>
        <w:rPr>
          <w:b/>
          <w:bCs/>
        </w:rPr>
        <w:t>Section 320.380  Procedures for Handling Radioactive Training Source Sets During Transportation and Storage</w:t>
      </w:r>
      <w:r>
        <w:t xml:space="preserve"> </w:t>
      </w:r>
    </w:p>
    <w:p w:rsidR="00363F29" w:rsidRDefault="00363F29" w:rsidP="00363F29">
      <w:pPr>
        <w:widowControl w:val="0"/>
        <w:autoSpaceDE w:val="0"/>
        <w:autoSpaceDN w:val="0"/>
        <w:adjustRightInd w:val="0"/>
      </w:pPr>
    </w:p>
    <w:p w:rsidR="00363F29" w:rsidRDefault="00363F29" w:rsidP="00363F29">
      <w:pPr>
        <w:widowControl w:val="0"/>
        <w:autoSpaceDE w:val="0"/>
        <w:autoSpaceDN w:val="0"/>
        <w:adjustRightInd w:val="0"/>
        <w:ind w:left="1440" w:hanging="720"/>
      </w:pPr>
      <w:r>
        <w:t>a)</w:t>
      </w:r>
      <w:r>
        <w:tab/>
        <w:t xml:space="preserve">Source sets that are being transferred shall be handled and transported by either an authorized user, custodian or an Illinois Commerce Commission licensed carrier. </w:t>
      </w:r>
    </w:p>
    <w:p w:rsidR="002C4BCE" w:rsidRDefault="002C4BCE" w:rsidP="00363F29">
      <w:pPr>
        <w:widowControl w:val="0"/>
        <w:autoSpaceDE w:val="0"/>
        <w:autoSpaceDN w:val="0"/>
        <w:adjustRightInd w:val="0"/>
        <w:ind w:left="1440" w:hanging="720"/>
      </w:pPr>
    </w:p>
    <w:p w:rsidR="00363F29" w:rsidRDefault="00363F29" w:rsidP="00363F29">
      <w:pPr>
        <w:widowControl w:val="0"/>
        <w:autoSpaceDE w:val="0"/>
        <w:autoSpaceDN w:val="0"/>
        <w:adjustRightInd w:val="0"/>
        <w:ind w:left="1440" w:hanging="720"/>
      </w:pPr>
      <w:r>
        <w:t>b)</w:t>
      </w:r>
      <w:r>
        <w:tab/>
        <w:t xml:space="preserve">Whenever the radioactive training source set is being transported or stored, the radioactive capsules shall be enclosed in the CD V-79l small lead container which shall be enclosed inside the CD V-792 large lead container.  The CD V-792 large lead container shall be secured by two padlocks. </w:t>
      </w:r>
    </w:p>
    <w:p w:rsidR="002C4BCE" w:rsidRDefault="002C4BCE" w:rsidP="00363F29">
      <w:pPr>
        <w:widowControl w:val="0"/>
        <w:autoSpaceDE w:val="0"/>
        <w:autoSpaceDN w:val="0"/>
        <w:adjustRightInd w:val="0"/>
        <w:ind w:left="1440" w:hanging="720"/>
      </w:pPr>
    </w:p>
    <w:p w:rsidR="00363F29" w:rsidRDefault="00363F29" w:rsidP="00363F29">
      <w:pPr>
        <w:widowControl w:val="0"/>
        <w:autoSpaceDE w:val="0"/>
        <w:autoSpaceDN w:val="0"/>
        <w:adjustRightInd w:val="0"/>
        <w:ind w:left="1440" w:hanging="720"/>
      </w:pPr>
      <w:r>
        <w:t>c)</w:t>
      </w:r>
      <w:r>
        <w:tab/>
        <w:t xml:space="preserve">The two standard radioactive yellow II labels that are on the CD V-792 large lead container shall be visible at all times. </w:t>
      </w:r>
    </w:p>
    <w:p w:rsidR="002C4BCE" w:rsidRDefault="002C4BCE" w:rsidP="00363F29">
      <w:pPr>
        <w:widowControl w:val="0"/>
        <w:autoSpaceDE w:val="0"/>
        <w:autoSpaceDN w:val="0"/>
        <w:adjustRightInd w:val="0"/>
        <w:ind w:left="1440" w:hanging="720"/>
      </w:pPr>
    </w:p>
    <w:p w:rsidR="00363F29" w:rsidRDefault="00363F29" w:rsidP="00363F29">
      <w:pPr>
        <w:widowControl w:val="0"/>
        <w:autoSpaceDE w:val="0"/>
        <w:autoSpaceDN w:val="0"/>
        <w:adjustRightInd w:val="0"/>
        <w:ind w:left="1440" w:hanging="720"/>
      </w:pPr>
      <w:r>
        <w:t>d)</w:t>
      </w:r>
      <w:r>
        <w:tab/>
        <w:t xml:space="preserve">No vehicle placards are necessary when transporting radioactive training source sets. </w:t>
      </w:r>
    </w:p>
    <w:p w:rsidR="002C4BCE" w:rsidRDefault="002C4BCE" w:rsidP="00363F29">
      <w:pPr>
        <w:widowControl w:val="0"/>
        <w:autoSpaceDE w:val="0"/>
        <w:autoSpaceDN w:val="0"/>
        <w:adjustRightInd w:val="0"/>
        <w:ind w:left="1440" w:hanging="720"/>
      </w:pPr>
    </w:p>
    <w:p w:rsidR="00363F29" w:rsidRDefault="00363F29" w:rsidP="00363F29">
      <w:pPr>
        <w:widowControl w:val="0"/>
        <w:autoSpaceDE w:val="0"/>
        <w:autoSpaceDN w:val="0"/>
        <w:adjustRightInd w:val="0"/>
        <w:ind w:left="1440" w:hanging="720"/>
      </w:pPr>
      <w:r>
        <w:t>e)</w:t>
      </w:r>
      <w:r>
        <w:tab/>
        <w:t xml:space="preserve">The shippers certification for restricted articles "RP Form 106" shall be with the radioactive training source set whenever it is being transported from one location to another. </w:t>
      </w:r>
    </w:p>
    <w:p w:rsidR="002C4BCE" w:rsidRDefault="002C4BCE" w:rsidP="00363F29">
      <w:pPr>
        <w:widowControl w:val="0"/>
        <w:autoSpaceDE w:val="0"/>
        <w:autoSpaceDN w:val="0"/>
        <w:adjustRightInd w:val="0"/>
        <w:ind w:left="1440" w:hanging="720"/>
      </w:pPr>
    </w:p>
    <w:p w:rsidR="00363F29" w:rsidRDefault="00363F29" w:rsidP="00363F29">
      <w:pPr>
        <w:widowControl w:val="0"/>
        <w:autoSpaceDE w:val="0"/>
        <w:autoSpaceDN w:val="0"/>
        <w:adjustRightInd w:val="0"/>
        <w:ind w:left="1440" w:hanging="720"/>
      </w:pPr>
      <w:r>
        <w:t>f)</w:t>
      </w:r>
      <w:r>
        <w:tab/>
        <w:t>Permanent storage areas in which the radioactive training source sets are stored shall be posted with a standard size 8</w:t>
      </w:r>
      <w:r w:rsidR="006A3BF0">
        <w:t>½</w:t>
      </w:r>
      <w:r>
        <w:t xml:space="preserve"> inch x </w:t>
      </w:r>
      <w:r w:rsidR="006A3BF0">
        <w:t>11</w:t>
      </w:r>
      <w:r>
        <w:t xml:space="preserve"> inch "Caution...Radioactive Material" signs.  Below this sign shall be a 3 inch x 5 inch card showing the name, address and telephone number of the person to contact in case of an emergency.  All radioactive training source sets shall be secured against unauthorized removal.  The radioactive training source set shall be secured in a locked cabinet, vault or room at all times when not in use. </w:t>
      </w:r>
    </w:p>
    <w:p w:rsidR="002C4BCE" w:rsidRDefault="002C4BCE" w:rsidP="00363F29">
      <w:pPr>
        <w:widowControl w:val="0"/>
        <w:autoSpaceDE w:val="0"/>
        <w:autoSpaceDN w:val="0"/>
        <w:adjustRightInd w:val="0"/>
        <w:ind w:left="1440" w:hanging="720"/>
      </w:pPr>
    </w:p>
    <w:p w:rsidR="00363F29" w:rsidRDefault="00363F29" w:rsidP="00363F29">
      <w:pPr>
        <w:widowControl w:val="0"/>
        <w:autoSpaceDE w:val="0"/>
        <w:autoSpaceDN w:val="0"/>
        <w:adjustRightInd w:val="0"/>
        <w:ind w:left="1440" w:hanging="720"/>
      </w:pPr>
      <w:r>
        <w:t>g)</w:t>
      </w:r>
      <w:r>
        <w:tab/>
        <w:t xml:space="preserve">The radioactive training source set shall also be supplied with six 6 inch x 8 inch "Danger Radiation Area" signs which shall be used to post the training area. </w:t>
      </w:r>
    </w:p>
    <w:p w:rsidR="002C4BCE" w:rsidRDefault="002C4BCE" w:rsidP="00363F29">
      <w:pPr>
        <w:widowControl w:val="0"/>
        <w:autoSpaceDE w:val="0"/>
        <w:autoSpaceDN w:val="0"/>
        <w:adjustRightInd w:val="0"/>
        <w:ind w:left="1440" w:hanging="720"/>
      </w:pPr>
    </w:p>
    <w:p w:rsidR="00363F29" w:rsidRDefault="00363F29" w:rsidP="00363F29">
      <w:pPr>
        <w:widowControl w:val="0"/>
        <w:autoSpaceDE w:val="0"/>
        <w:autoSpaceDN w:val="0"/>
        <w:adjustRightInd w:val="0"/>
        <w:ind w:left="1440" w:hanging="720"/>
      </w:pPr>
      <w:r>
        <w:t>h)</w:t>
      </w:r>
      <w:r>
        <w:tab/>
        <w:t xml:space="preserve">Remote handling tongs, 18 inches long, shall be used should the sealed capsules need to be removed from the sealed container during storage or while being transported.  Radioactive needles shall not, under any circumstances, be removed from the sealed capsules. </w:t>
      </w:r>
    </w:p>
    <w:sectPr w:rsidR="00363F29" w:rsidSect="00363F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3F29"/>
    <w:rsid w:val="00133BAA"/>
    <w:rsid w:val="00232BE9"/>
    <w:rsid w:val="002C4BCE"/>
    <w:rsid w:val="00363F29"/>
    <w:rsid w:val="005C3366"/>
    <w:rsid w:val="00610977"/>
    <w:rsid w:val="006A3BF0"/>
    <w:rsid w:val="00F2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22A05"/>
    <w:rPr>
      <w:rFonts w:ascii="Tahoma" w:hAnsi="Tahoma" w:cs="Tahoma"/>
      <w:sz w:val="16"/>
      <w:szCs w:val="16"/>
    </w:rPr>
  </w:style>
  <w:style w:type="paragraph" w:styleId="List2">
    <w:name w:val="List 2"/>
    <w:basedOn w:val="Normal"/>
    <w:rsid w:val="006A3BF0"/>
    <w:pPr>
      <w:ind w:left="720" w:hanging="360"/>
    </w:pPr>
  </w:style>
  <w:style w:type="paragraph" w:styleId="BodyText">
    <w:name w:val="Body Text"/>
    <w:basedOn w:val="Normal"/>
    <w:rsid w:val="006A3BF0"/>
    <w:pPr>
      <w:spacing w:after="120"/>
    </w:pPr>
  </w:style>
  <w:style w:type="paragraph" w:styleId="BodyTextIndent">
    <w:name w:val="Body Text Indent"/>
    <w:basedOn w:val="Normal"/>
    <w:rsid w:val="006A3BF0"/>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22A05"/>
    <w:rPr>
      <w:rFonts w:ascii="Tahoma" w:hAnsi="Tahoma" w:cs="Tahoma"/>
      <w:sz w:val="16"/>
      <w:szCs w:val="16"/>
    </w:rPr>
  </w:style>
  <w:style w:type="paragraph" w:styleId="List2">
    <w:name w:val="List 2"/>
    <w:basedOn w:val="Normal"/>
    <w:rsid w:val="006A3BF0"/>
    <w:pPr>
      <w:ind w:left="720" w:hanging="360"/>
    </w:pPr>
  </w:style>
  <w:style w:type="paragraph" w:styleId="BodyText">
    <w:name w:val="Body Text"/>
    <w:basedOn w:val="Normal"/>
    <w:rsid w:val="006A3BF0"/>
    <w:pPr>
      <w:spacing w:after="120"/>
    </w:pPr>
  </w:style>
  <w:style w:type="paragraph" w:styleId="BodyTextIndent">
    <w:name w:val="Body Text Indent"/>
    <w:basedOn w:val="Normal"/>
    <w:rsid w:val="006A3BF0"/>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cp:lastPrinted>2002-11-23T15:28:00Z</cp:lastPrinted>
  <dcterms:created xsi:type="dcterms:W3CDTF">2012-06-21T18:17:00Z</dcterms:created>
  <dcterms:modified xsi:type="dcterms:W3CDTF">2012-06-21T18:17:00Z</dcterms:modified>
</cp:coreProperties>
</file>